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A846" w14:textId="77777777" w:rsidR="00862E3A" w:rsidRPr="00EE6E64" w:rsidRDefault="00145F95" w:rsidP="00B93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6E64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671D893A" w14:textId="77777777" w:rsidR="00862E3A" w:rsidRPr="00EE6E64" w:rsidRDefault="00145F95" w:rsidP="00B9306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6E64"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14:paraId="73266363" w14:textId="77777777" w:rsidR="00862E3A" w:rsidRPr="00EE6E64" w:rsidRDefault="00145F95" w:rsidP="00B9306D">
      <w:pPr>
        <w:tabs>
          <w:tab w:val="center" w:pos="5174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6E64">
        <w:rPr>
          <w:rFonts w:ascii="Times New Roman" w:hAnsi="Times New Roman"/>
          <w:sz w:val="24"/>
          <w:szCs w:val="24"/>
        </w:rPr>
        <w:t>ПРОФЕССИОНАЛЬН</w:t>
      </w:r>
      <w:r w:rsidR="00A634A6" w:rsidRPr="00EE6E64">
        <w:rPr>
          <w:rFonts w:ascii="Times New Roman" w:hAnsi="Times New Roman"/>
          <w:sz w:val="24"/>
          <w:szCs w:val="24"/>
        </w:rPr>
        <w:t xml:space="preserve">ОЕ ОБРАЗОВАТЕЛЬНОЕ УЧРЕЖДЕНИЕ </w:t>
      </w:r>
    </w:p>
    <w:p w14:paraId="22BFCDB2" w14:textId="77777777" w:rsidR="00A634A6" w:rsidRPr="00EE6E64" w:rsidRDefault="00A634A6" w:rsidP="00B9306D">
      <w:pPr>
        <w:tabs>
          <w:tab w:val="center" w:pos="5174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6E64">
        <w:rPr>
          <w:rFonts w:ascii="Times New Roman" w:hAnsi="Times New Roman"/>
          <w:sz w:val="24"/>
          <w:szCs w:val="24"/>
        </w:rPr>
        <w:t>«ХАБАРОВСКИЙ ТЕНИКУМ ТРАНСПОРТНЫХ ТЕХНОЛОГИЙ</w:t>
      </w:r>
    </w:p>
    <w:p w14:paraId="3342DB8A" w14:textId="77777777" w:rsidR="00862E3A" w:rsidRPr="00EE6E64" w:rsidRDefault="00145F95" w:rsidP="00B9306D">
      <w:pPr>
        <w:tabs>
          <w:tab w:val="center" w:pos="5174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6E64">
        <w:rPr>
          <w:rFonts w:ascii="Times New Roman" w:hAnsi="Times New Roman"/>
          <w:sz w:val="24"/>
          <w:szCs w:val="24"/>
        </w:rPr>
        <w:t>ИМЕНИ ГЕРОЯ СОВЕТСКОГО СОЮЗА А.С. ПАНОВА</w:t>
      </w:r>
      <w:r w:rsidR="00A634A6" w:rsidRPr="00EE6E64">
        <w:rPr>
          <w:rFonts w:ascii="Times New Roman" w:hAnsi="Times New Roman"/>
          <w:sz w:val="24"/>
          <w:szCs w:val="24"/>
        </w:rPr>
        <w:t>»</w:t>
      </w:r>
    </w:p>
    <w:p w14:paraId="26ED079D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E49DAA3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2559FCB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9DFFCE5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0F5C857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01381B4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763B6E5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76C6D98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15B54A78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66F6A6F2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1F6F8B73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1ED23BD0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A824B0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024D55E9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6BE579B9" w14:textId="77777777" w:rsidR="00A824B0" w:rsidRPr="00A824B0" w:rsidRDefault="00A824B0" w:rsidP="00A82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14:paraId="76B93CCB" w14:textId="77777777" w:rsidR="00A824B0" w:rsidRPr="00EE6E64" w:rsidRDefault="00A824B0" w:rsidP="00A82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B5E2DC2" w14:textId="77777777" w:rsidR="00A824B0" w:rsidRPr="00A824B0" w:rsidRDefault="00A824B0" w:rsidP="00A824B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824B0">
        <w:rPr>
          <w:rFonts w:ascii="Times New Roman" w:hAnsi="Times New Roman"/>
          <w:b/>
          <w:sz w:val="24"/>
          <w:szCs w:val="24"/>
        </w:rPr>
        <w:t xml:space="preserve">ОП.03. ЭЛЕКТРОТЕХНИКА </w:t>
      </w:r>
    </w:p>
    <w:p w14:paraId="5D7BA33F" w14:textId="2A72E896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6B328E29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0D84B8C7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A824B0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для профессии</w:t>
      </w:r>
    </w:p>
    <w:p w14:paraId="37B163C4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A824B0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23.01.10 слесарь по обслуживанию и ремонту подвижного состава</w:t>
      </w:r>
    </w:p>
    <w:p w14:paraId="2B4D15E5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474DB4CD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A824B0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0B1E08AC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A824B0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1A3F6D0D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0E4758E7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622A4CD7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A824B0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0BD2B36B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2D39C526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A824B0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1C4CFBE7" w14:textId="77777777" w:rsidR="00A824B0" w:rsidRPr="00A824B0" w:rsidRDefault="00A824B0" w:rsidP="00A824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0689021" w14:textId="77777777" w:rsidR="00A824B0" w:rsidRPr="00A824B0" w:rsidRDefault="00A824B0" w:rsidP="00A82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14:paraId="566E1934" w14:textId="77777777" w:rsidR="00A824B0" w:rsidRPr="00A824B0" w:rsidRDefault="00A824B0" w:rsidP="00A824B0">
      <w:pPr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eastAsia="Times New Roman" w:hAnsi="Times New Roman"/>
          <w:bCs/>
          <w:sz w:val="24"/>
          <w:szCs w:val="24"/>
          <w:lang w:bidi="en-US"/>
        </w:rPr>
      </w:pPr>
    </w:p>
    <w:p w14:paraId="15458615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7359C29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EB4A424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309CB5A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9CB001B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D1FC3A1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D1EF3A7" w14:textId="77777777" w:rsidR="00B9306D" w:rsidRPr="00EE6E64" w:rsidRDefault="00B9306D" w:rsidP="00B930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77622A4" w14:textId="77777777" w:rsidR="00B9306D" w:rsidRPr="00EE6E64" w:rsidRDefault="00B9306D" w:rsidP="00B930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A1BA04E" w14:textId="77777777" w:rsidR="00B9306D" w:rsidRPr="00EE6E64" w:rsidRDefault="00B9306D" w:rsidP="00B930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0E1A90E" w14:textId="77777777" w:rsidR="00B9306D" w:rsidRPr="00EE6E64" w:rsidRDefault="00B9306D" w:rsidP="00B930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E9E52F6" w14:textId="77777777" w:rsidR="00B9306D" w:rsidRPr="00EE6E64" w:rsidRDefault="00B9306D" w:rsidP="00B930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AE198A9" w14:textId="77777777" w:rsidR="00B9306D" w:rsidRPr="00EE6E64" w:rsidRDefault="00B9306D" w:rsidP="00B930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BAA5772" w14:textId="77777777" w:rsidR="00B9306D" w:rsidRPr="00EE6E64" w:rsidRDefault="00B9306D" w:rsidP="00B930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60E99843" w14:textId="77777777" w:rsidR="00B9306D" w:rsidRPr="00EE6E64" w:rsidRDefault="00B9306D" w:rsidP="00B9306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C833919" w14:textId="6A048068" w:rsidR="00862E3A" w:rsidRPr="00EE6E64" w:rsidRDefault="00A634A6" w:rsidP="00A634A6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E6E64">
        <w:rPr>
          <w:rFonts w:ascii="Times New Roman" w:hAnsi="Times New Roman"/>
          <w:bCs/>
          <w:sz w:val="28"/>
          <w:szCs w:val="28"/>
        </w:rPr>
        <w:t xml:space="preserve">г. </w:t>
      </w:r>
      <w:r w:rsidR="00B9306D" w:rsidRPr="00EE6E64">
        <w:rPr>
          <w:rFonts w:ascii="Times New Roman" w:hAnsi="Times New Roman"/>
          <w:bCs/>
          <w:sz w:val="28"/>
          <w:szCs w:val="28"/>
        </w:rPr>
        <w:t>Хабаровск</w:t>
      </w:r>
      <w:r w:rsidRPr="00EE6E64">
        <w:rPr>
          <w:rFonts w:ascii="Times New Roman" w:hAnsi="Times New Roman"/>
          <w:bCs/>
          <w:sz w:val="28"/>
          <w:szCs w:val="28"/>
        </w:rPr>
        <w:t>, 202</w:t>
      </w:r>
      <w:r w:rsidR="00A824B0">
        <w:rPr>
          <w:rFonts w:ascii="Times New Roman" w:hAnsi="Times New Roman"/>
          <w:bCs/>
          <w:sz w:val="28"/>
          <w:szCs w:val="28"/>
        </w:rPr>
        <w:t>5</w:t>
      </w:r>
      <w:r w:rsidR="00B9306D" w:rsidRPr="00EE6E64">
        <w:rPr>
          <w:rFonts w:ascii="Times New Roman" w:hAnsi="Times New Roman"/>
          <w:bCs/>
          <w:sz w:val="28"/>
          <w:szCs w:val="28"/>
        </w:rPr>
        <w:t xml:space="preserve"> г.</w:t>
      </w:r>
    </w:p>
    <w:p w14:paraId="34F168C9" w14:textId="77777777" w:rsidR="00A824B0" w:rsidRPr="00A824B0" w:rsidRDefault="00A824B0" w:rsidP="00A824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  <w:r w:rsidRPr="00A824B0">
        <w:rPr>
          <w:rFonts w:ascii="Times New Roman" w:eastAsia="Times New Roman" w:hAnsi="Times New Roman"/>
          <w:sz w:val="28"/>
          <w:szCs w:val="28"/>
          <w:lang w:bidi="en-US"/>
        </w:rPr>
        <w:lastRenderedPageBreak/>
        <w:t>Рабочая программа обязательной общепрофессиональной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17114CCA" w14:textId="77777777" w:rsidR="00B9306D" w:rsidRPr="00EE6E64" w:rsidRDefault="00B9306D" w:rsidP="002A19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DBBA6C5" w14:textId="77777777" w:rsidR="00DF747C" w:rsidRPr="00EE6E64" w:rsidRDefault="00DF747C" w:rsidP="00B930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i/>
          <w:sz w:val="28"/>
          <w:szCs w:val="28"/>
          <w:vertAlign w:val="superscript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A824B0" w:rsidRPr="00A824B0" w14:paraId="0070AB1C" w14:textId="77777777" w:rsidTr="00A87A7C">
        <w:tc>
          <w:tcPr>
            <w:tcW w:w="3543" w:type="dxa"/>
          </w:tcPr>
          <w:p w14:paraId="18B56AE6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2D2B43A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858D129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325D05AA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5AF073A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6B505F4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9B218DD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4B0" w:rsidRPr="00A824B0" w14:paraId="405EB30F" w14:textId="77777777" w:rsidTr="00A87A7C">
        <w:tc>
          <w:tcPr>
            <w:tcW w:w="3543" w:type="dxa"/>
          </w:tcPr>
          <w:p w14:paraId="7D60F5F5" w14:textId="77777777" w:rsidR="00A824B0" w:rsidRPr="00A824B0" w:rsidRDefault="00A824B0" w:rsidP="00A824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24B0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0BC8BF54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60BA2E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2CD3472F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4B0" w:rsidRPr="00A824B0" w14:paraId="71F9DC95" w14:textId="77777777" w:rsidTr="00A87A7C">
        <w:tc>
          <w:tcPr>
            <w:tcW w:w="3543" w:type="dxa"/>
            <w:vAlign w:val="center"/>
          </w:tcPr>
          <w:p w14:paraId="0C083040" w14:textId="77777777" w:rsidR="00A824B0" w:rsidRPr="00A824B0" w:rsidRDefault="00A824B0" w:rsidP="00A824B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824B0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312FCD02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1D8A3B1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3F0C683C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A07A2B5" w14:textId="69E3050D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С. Ревенко</w:t>
            </w:r>
          </w:p>
        </w:tc>
      </w:tr>
      <w:tr w:rsidR="00A824B0" w:rsidRPr="00A824B0" w14:paraId="4B9C8A3F" w14:textId="77777777" w:rsidTr="00A87A7C">
        <w:tc>
          <w:tcPr>
            <w:tcW w:w="9571" w:type="dxa"/>
            <w:gridSpan w:val="3"/>
          </w:tcPr>
          <w:p w14:paraId="19903060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A824B0" w:rsidRPr="00A824B0" w14:paraId="38E075E7" w14:textId="77777777" w:rsidTr="00A87A7C">
        <w:tc>
          <w:tcPr>
            <w:tcW w:w="9571" w:type="dxa"/>
            <w:gridSpan w:val="3"/>
          </w:tcPr>
          <w:p w14:paraId="4F7075A4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85DFDDB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A824B0" w:rsidRPr="00A824B0" w14:paraId="1AFFE084" w14:textId="77777777" w:rsidTr="00A87A7C">
        <w:tc>
          <w:tcPr>
            <w:tcW w:w="3543" w:type="dxa"/>
            <w:vAlign w:val="center"/>
          </w:tcPr>
          <w:p w14:paraId="1617F35D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2FE00576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403E4F11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16C18CB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A824B0" w:rsidRPr="00A824B0" w14:paraId="2C5344FD" w14:textId="77777777" w:rsidTr="00A87A7C">
        <w:tc>
          <w:tcPr>
            <w:tcW w:w="3543" w:type="dxa"/>
          </w:tcPr>
          <w:p w14:paraId="6554E757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53BE813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642D0DB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4B0" w:rsidRPr="00A824B0" w14:paraId="4D598634" w14:textId="77777777" w:rsidTr="00A87A7C">
        <w:tc>
          <w:tcPr>
            <w:tcW w:w="3543" w:type="dxa"/>
          </w:tcPr>
          <w:p w14:paraId="118A792D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08576FF8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D6F2E8D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4B0" w:rsidRPr="00A824B0" w14:paraId="6A158C39" w14:textId="77777777" w:rsidTr="00A87A7C">
        <w:tc>
          <w:tcPr>
            <w:tcW w:w="3543" w:type="dxa"/>
          </w:tcPr>
          <w:p w14:paraId="7E7E4E75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4E94C8FA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3CEEFD01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76CF591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A824B0" w:rsidRPr="00A824B0" w14:paraId="7F53E7CE" w14:textId="77777777" w:rsidTr="00A87A7C">
        <w:tc>
          <w:tcPr>
            <w:tcW w:w="3543" w:type="dxa"/>
          </w:tcPr>
          <w:p w14:paraId="57B14AA9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78A1B12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183D6E0A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7B329B6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24B0" w:rsidRPr="00A824B0" w14:paraId="05371D6C" w14:textId="77777777" w:rsidTr="00A87A7C">
        <w:tc>
          <w:tcPr>
            <w:tcW w:w="3543" w:type="dxa"/>
          </w:tcPr>
          <w:p w14:paraId="50F0CEFC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41416AD8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5ACBD62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EEA1511" w14:textId="77777777" w:rsidR="00A824B0" w:rsidRPr="00A824B0" w:rsidRDefault="00A824B0" w:rsidP="00A824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24B0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44F5FC0B" w14:textId="77777777" w:rsidR="00A634A6" w:rsidRPr="00EE6E64" w:rsidRDefault="00A634A6" w:rsidP="00A824B0">
      <w:pPr>
        <w:jc w:val="both"/>
        <w:rPr>
          <w:rFonts w:ascii="Times New Roman" w:hAnsi="Times New Roman"/>
          <w:sz w:val="28"/>
          <w:szCs w:val="28"/>
        </w:rPr>
      </w:pPr>
    </w:p>
    <w:p w14:paraId="2BD30E29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/>
          <w:sz w:val="28"/>
          <w:szCs w:val="28"/>
        </w:rPr>
      </w:pPr>
    </w:p>
    <w:p w14:paraId="5AD2FE67" w14:textId="77777777" w:rsidR="00B9306D" w:rsidRPr="00EE6E64" w:rsidRDefault="00B9306D" w:rsidP="00B9306D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/>
          <w:sz w:val="28"/>
          <w:szCs w:val="28"/>
        </w:rPr>
      </w:pPr>
    </w:p>
    <w:p w14:paraId="6B76A881" w14:textId="77777777" w:rsidR="00B9306D" w:rsidRPr="00EE6E64" w:rsidRDefault="00B9306D" w:rsidP="00B9306D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/>
          <w:sz w:val="28"/>
          <w:szCs w:val="28"/>
        </w:rPr>
      </w:pPr>
    </w:p>
    <w:p w14:paraId="422B5D11" w14:textId="77777777" w:rsidR="00B9306D" w:rsidRPr="00EE6E64" w:rsidRDefault="00B9306D" w:rsidP="00B9306D">
      <w:pPr>
        <w:autoSpaceDE w:val="0"/>
        <w:autoSpaceDN w:val="0"/>
        <w:adjustRightInd w:val="0"/>
        <w:spacing w:after="0" w:line="240" w:lineRule="auto"/>
        <w:ind w:firstLine="919"/>
        <w:rPr>
          <w:rFonts w:ascii="Times New Roman" w:hAnsi="Times New Roman"/>
          <w:sz w:val="28"/>
          <w:szCs w:val="28"/>
        </w:rPr>
      </w:pPr>
    </w:p>
    <w:p w14:paraId="149E26ED" w14:textId="77777777" w:rsidR="00862E3A" w:rsidRPr="00EE6E64" w:rsidRDefault="00862E3A" w:rsidP="00B9306D">
      <w:pPr>
        <w:spacing w:line="240" w:lineRule="auto"/>
        <w:ind w:firstLine="919"/>
        <w:rPr>
          <w:rFonts w:ascii="Times New Roman" w:hAnsi="Times New Roman"/>
          <w:sz w:val="23"/>
          <w:szCs w:val="23"/>
        </w:rPr>
      </w:pPr>
    </w:p>
    <w:p w14:paraId="12480C18" w14:textId="77777777" w:rsidR="00862E3A" w:rsidRPr="00EE6E64" w:rsidRDefault="00862E3A" w:rsidP="00B9306D">
      <w:pPr>
        <w:spacing w:line="240" w:lineRule="auto"/>
        <w:ind w:firstLine="919"/>
        <w:rPr>
          <w:rFonts w:ascii="Times New Roman" w:hAnsi="Times New Roman"/>
          <w:sz w:val="23"/>
          <w:szCs w:val="23"/>
        </w:rPr>
      </w:pPr>
    </w:p>
    <w:p w14:paraId="7104BED2" w14:textId="77777777" w:rsidR="00862E3A" w:rsidRPr="00EE6E64" w:rsidRDefault="00862E3A" w:rsidP="00B9306D">
      <w:pPr>
        <w:spacing w:line="240" w:lineRule="auto"/>
        <w:ind w:firstLine="919"/>
        <w:rPr>
          <w:rFonts w:ascii="Times New Roman" w:hAnsi="Times New Roman"/>
          <w:sz w:val="23"/>
          <w:szCs w:val="23"/>
        </w:rPr>
      </w:pPr>
    </w:p>
    <w:p w14:paraId="5E1970C7" w14:textId="77777777" w:rsidR="00862E3A" w:rsidRPr="00EE6E64" w:rsidRDefault="00862E3A" w:rsidP="00B9306D">
      <w:pPr>
        <w:spacing w:line="240" w:lineRule="auto"/>
        <w:ind w:firstLine="919"/>
        <w:rPr>
          <w:rFonts w:ascii="Times New Roman" w:hAnsi="Times New Roman"/>
          <w:sz w:val="23"/>
          <w:szCs w:val="23"/>
        </w:rPr>
      </w:pPr>
    </w:p>
    <w:p w14:paraId="1108711D" w14:textId="77777777" w:rsidR="00862E3A" w:rsidRPr="00EE6E64" w:rsidRDefault="00862E3A" w:rsidP="00B9306D">
      <w:pPr>
        <w:spacing w:line="240" w:lineRule="auto"/>
        <w:ind w:firstLine="919"/>
        <w:rPr>
          <w:rFonts w:ascii="Times New Roman" w:hAnsi="Times New Roman"/>
          <w:sz w:val="23"/>
          <w:szCs w:val="23"/>
        </w:rPr>
      </w:pPr>
    </w:p>
    <w:p w14:paraId="0BE831D1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sz w:val="23"/>
          <w:szCs w:val="23"/>
        </w:rPr>
      </w:pPr>
    </w:p>
    <w:p w14:paraId="7D76BD32" w14:textId="77777777" w:rsidR="00862E3A" w:rsidRPr="00EE6E64" w:rsidRDefault="00862E3A" w:rsidP="00A824B0">
      <w:pPr>
        <w:spacing w:line="360" w:lineRule="auto"/>
        <w:rPr>
          <w:rFonts w:ascii="Times New Roman" w:hAnsi="Times New Roman"/>
          <w:sz w:val="23"/>
          <w:szCs w:val="23"/>
        </w:rPr>
      </w:pPr>
    </w:p>
    <w:tbl>
      <w:tblPr>
        <w:tblW w:w="1003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038"/>
      </w:tblGrid>
      <w:tr w:rsidR="00BB2B04" w:rsidRPr="00EE6E64" w14:paraId="2B08C4DD" w14:textId="77777777" w:rsidTr="00AB5A1D">
        <w:trPr>
          <w:trHeight w:val="171"/>
        </w:trPr>
        <w:tc>
          <w:tcPr>
            <w:tcW w:w="10038" w:type="dxa"/>
          </w:tcPr>
          <w:p w14:paraId="4F452677" w14:textId="77777777" w:rsidR="00862E3A" w:rsidRPr="00EE6E64" w:rsidRDefault="00B9306D" w:rsidP="00A824B0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</w:t>
            </w:r>
            <w:r w:rsidR="00862E3A" w:rsidRPr="00EE6E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  <w:p w14:paraId="2AE19473" w14:textId="77777777" w:rsidR="00862E3A" w:rsidRPr="00EE6E64" w:rsidRDefault="00862E3A" w:rsidP="00A824B0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7517E6" w14:textId="77777777" w:rsidR="00A634A6" w:rsidRPr="00EE6E64" w:rsidRDefault="00A634A6" w:rsidP="00A824B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E6E64">
        <w:rPr>
          <w:rFonts w:ascii="Times New Roman" w:hAnsi="Times New Roman"/>
          <w:bCs/>
          <w:sz w:val="28"/>
          <w:szCs w:val="28"/>
        </w:rPr>
        <w:t xml:space="preserve">1. Паспорт программы дисциплины                                                                      </w:t>
      </w:r>
    </w:p>
    <w:p w14:paraId="49227C37" w14:textId="77777777" w:rsidR="00A634A6" w:rsidRPr="00EE6E64" w:rsidRDefault="00A634A6" w:rsidP="00A824B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E6E64">
        <w:rPr>
          <w:rFonts w:ascii="Times New Roman" w:hAnsi="Times New Roman"/>
          <w:bCs/>
          <w:sz w:val="28"/>
          <w:szCs w:val="28"/>
        </w:rPr>
        <w:t xml:space="preserve">2. Структура и содержание дисциплины                                                               </w:t>
      </w:r>
    </w:p>
    <w:p w14:paraId="4B042385" w14:textId="77777777" w:rsidR="00A634A6" w:rsidRPr="00EE6E64" w:rsidRDefault="00A634A6" w:rsidP="00A824B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E6E64">
        <w:rPr>
          <w:rFonts w:ascii="Times New Roman" w:hAnsi="Times New Roman"/>
          <w:bCs/>
          <w:sz w:val="28"/>
          <w:szCs w:val="28"/>
        </w:rPr>
        <w:t xml:space="preserve">3. Условия реализации программы дисциплины                                                </w:t>
      </w:r>
    </w:p>
    <w:p w14:paraId="78D3817A" w14:textId="77777777" w:rsidR="00A634A6" w:rsidRPr="00EE6E64" w:rsidRDefault="00A634A6" w:rsidP="00A824B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E6E64">
        <w:rPr>
          <w:rFonts w:ascii="Times New Roman" w:hAnsi="Times New Roman"/>
          <w:bCs/>
          <w:sz w:val="28"/>
          <w:szCs w:val="28"/>
        </w:rPr>
        <w:t xml:space="preserve">4. Контроль и оценка результатов освоения дисциплины                                                                                            </w:t>
      </w:r>
    </w:p>
    <w:p w14:paraId="651B0F31" w14:textId="77777777" w:rsidR="00A634A6" w:rsidRPr="00EE6E64" w:rsidRDefault="00A634A6" w:rsidP="00A824B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5. Лист изменений и дополнений, внесенных в программу дисциплины        </w:t>
      </w:r>
    </w:p>
    <w:p w14:paraId="5A22BDF7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01DE8D8B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51E8B4AF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67687757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2DB72650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66459F81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18050CE7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14CCC91F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0F4C5D84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7FAC4DB7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102E719A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60C8C7D5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11A71AA3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52B5940A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1AFD1FA6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7BB3D8E0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3D9404B5" w14:textId="77777777" w:rsidR="00AB5A1D" w:rsidRPr="00EE6E64" w:rsidRDefault="00AB5A1D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72856CFE" w14:textId="77777777" w:rsidR="00AB5A1D" w:rsidRPr="00EE6E64" w:rsidRDefault="00AB5A1D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03B332EE" w14:textId="77777777" w:rsidR="00AB5A1D" w:rsidRPr="00EE6E64" w:rsidRDefault="00AB5A1D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0CB5823F" w14:textId="77777777" w:rsidR="00AB5A1D" w:rsidRPr="00EE6E64" w:rsidRDefault="00AB5A1D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2A525DB1" w14:textId="77777777" w:rsidR="00A634A6" w:rsidRPr="00EE6E64" w:rsidRDefault="00A634A6" w:rsidP="00F73CB1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E1089F" w14:textId="77777777" w:rsidR="00A634A6" w:rsidRPr="00EE6E64" w:rsidRDefault="00A634A6" w:rsidP="00145F95">
      <w:pPr>
        <w:spacing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381493E1" w14:textId="77777777" w:rsidR="00632323" w:rsidRPr="00EE6E64" w:rsidRDefault="00632323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03314D" w14:textId="6233C9AD" w:rsidR="00862E3A" w:rsidRPr="00A824B0" w:rsidRDefault="00A634A6" w:rsidP="00A824B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6E64">
        <w:rPr>
          <w:rFonts w:ascii="Times New Roman" w:hAnsi="Times New Roman"/>
          <w:b/>
          <w:bCs/>
          <w:sz w:val="24"/>
          <w:szCs w:val="24"/>
        </w:rPr>
        <w:t xml:space="preserve">1. ПАСПОРТ ПРОГРАММЫ </w:t>
      </w:r>
      <w:r w:rsidR="00862E3A" w:rsidRPr="00EE6E64">
        <w:rPr>
          <w:rFonts w:ascii="Times New Roman" w:hAnsi="Times New Roman"/>
          <w:b/>
          <w:bCs/>
          <w:sz w:val="24"/>
          <w:szCs w:val="24"/>
        </w:rPr>
        <w:t xml:space="preserve">ДИСЦИПЛИНЫ </w:t>
      </w:r>
    </w:p>
    <w:p w14:paraId="09200DF1" w14:textId="77777777" w:rsidR="00F73CB1" w:rsidRPr="00EE6E64" w:rsidRDefault="00F73CB1" w:rsidP="00A824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C389BA" w14:textId="77777777" w:rsidR="00862E3A" w:rsidRPr="00EE6E64" w:rsidRDefault="00B9306D" w:rsidP="00145F95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6E6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2E3A" w:rsidRPr="00EE6E64">
        <w:rPr>
          <w:rFonts w:ascii="Times New Roman" w:hAnsi="Times New Roman"/>
          <w:b/>
          <w:bCs/>
          <w:sz w:val="28"/>
          <w:szCs w:val="28"/>
        </w:rPr>
        <w:t xml:space="preserve">1.1. Область примерной программы </w:t>
      </w:r>
    </w:p>
    <w:p w14:paraId="418780BB" w14:textId="77777777" w:rsidR="00B9306D" w:rsidRPr="00EE6E64" w:rsidRDefault="00B9306D" w:rsidP="00145F95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/>
          <w:sz w:val="28"/>
          <w:szCs w:val="28"/>
        </w:rPr>
      </w:pPr>
    </w:p>
    <w:p w14:paraId="06626FD0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 Программа учебной дисциплины </w:t>
      </w:r>
      <w:r w:rsidR="00B9306D" w:rsidRPr="00EE6E64">
        <w:rPr>
          <w:rFonts w:ascii="Times New Roman" w:hAnsi="Times New Roman"/>
          <w:sz w:val="28"/>
          <w:szCs w:val="28"/>
        </w:rPr>
        <w:t>является частью</w:t>
      </w:r>
      <w:r w:rsidRPr="00EE6E64">
        <w:rPr>
          <w:rFonts w:ascii="Times New Roman" w:hAnsi="Times New Roman"/>
          <w:sz w:val="28"/>
          <w:szCs w:val="28"/>
        </w:rPr>
        <w:t xml:space="preserve"> профессиональной подготовки квалиф</w:t>
      </w:r>
      <w:r w:rsidR="00F73CB1">
        <w:rPr>
          <w:rFonts w:ascii="Times New Roman" w:hAnsi="Times New Roman"/>
          <w:sz w:val="28"/>
          <w:szCs w:val="28"/>
        </w:rPr>
        <w:t xml:space="preserve">ицированных рабочих и служащих </w:t>
      </w:r>
      <w:r w:rsidRPr="00EE6E64">
        <w:rPr>
          <w:rFonts w:ascii="Times New Roman" w:hAnsi="Times New Roman"/>
          <w:sz w:val="28"/>
          <w:szCs w:val="28"/>
        </w:rPr>
        <w:t xml:space="preserve">в соответствии с ФГОС по профессии СПО </w:t>
      </w:r>
      <w:r w:rsidR="00A634A6" w:rsidRPr="00EE6E64">
        <w:rPr>
          <w:rFonts w:ascii="Times New Roman" w:hAnsi="Times New Roman"/>
          <w:bCs/>
          <w:sz w:val="28"/>
          <w:szCs w:val="28"/>
        </w:rPr>
        <w:t>23.01.10</w:t>
      </w:r>
      <w:r w:rsidRPr="00EE6E64">
        <w:rPr>
          <w:rFonts w:ascii="Times New Roman" w:hAnsi="Times New Roman"/>
          <w:sz w:val="28"/>
          <w:szCs w:val="28"/>
        </w:rPr>
        <w:t xml:space="preserve"> Слесарь по обслуживанию и ремонту подвижного состава. </w:t>
      </w:r>
    </w:p>
    <w:p w14:paraId="096824EE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14:paraId="7B5D71EF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16269 Осмотрщик вагонов; </w:t>
      </w:r>
    </w:p>
    <w:p w14:paraId="4AE8D5DC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16275 Осмотрщик-ремонтник вагонов; </w:t>
      </w:r>
    </w:p>
    <w:p w14:paraId="61613276" w14:textId="77777777" w:rsidR="00862E3A" w:rsidRPr="00EE6E64" w:rsidRDefault="00862E3A" w:rsidP="00145F9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18540 Слесарь по ремонту подвижного состава. </w:t>
      </w:r>
    </w:p>
    <w:p w14:paraId="68D9B507" w14:textId="77777777" w:rsidR="0047549C" w:rsidRPr="00EE6E64" w:rsidRDefault="0047549C" w:rsidP="00145F9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302B76C" w14:textId="77777777" w:rsidR="00A634A6" w:rsidRPr="00EE6E64" w:rsidRDefault="00F73CB1" w:rsidP="00B9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1.2. Место</w:t>
      </w:r>
      <w:r w:rsidR="00862E3A" w:rsidRPr="00EE6E64">
        <w:rPr>
          <w:rFonts w:ascii="Times New Roman" w:hAnsi="Times New Roman"/>
          <w:b/>
          <w:bCs/>
          <w:sz w:val="28"/>
          <w:szCs w:val="28"/>
        </w:rPr>
        <w:t xml:space="preserve"> дисциплины в структуре основной профессиональной образовательной программы:</w:t>
      </w:r>
    </w:p>
    <w:p w14:paraId="1A43509A" w14:textId="77777777" w:rsidR="00862E3A" w:rsidRPr="00EE6E64" w:rsidRDefault="00862E3A" w:rsidP="00B9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6E64">
        <w:rPr>
          <w:rFonts w:ascii="Times New Roman" w:hAnsi="Times New Roman"/>
          <w:sz w:val="28"/>
          <w:szCs w:val="28"/>
        </w:rPr>
        <w:t xml:space="preserve">дисциплина общепрофессионального цикла. </w:t>
      </w:r>
    </w:p>
    <w:p w14:paraId="2377D76D" w14:textId="77777777" w:rsidR="0047549C" w:rsidRPr="00EE6E64" w:rsidRDefault="0047549C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9032E9" w14:textId="77777777" w:rsidR="00862E3A" w:rsidRPr="00EE6E64" w:rsidRDefault="00A634A6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6E64">
        <w:rPr>
          <w:rFonts w:ascii="Times New Roman" w:hAnsi="Times New Roman"/>
          <w:b/>
          <w:bCs/>
          <w:sz w:val="28"/>
          <w:szCs w:val="28"/>
        </w:rPr>
        <w:t>1.3. Цели и задачи</w:t>
      </w:r>
      <w:r w:rsidR="00862E3A" w:rsidRPr="00EE6E64">
        <w:rPr>
          <w:rFonts w:ascii="Times New Roman" w:hAnsi="Times New Roman"/>
          <w:b/>
          <w:bCs/>
          <w:sz w:val="28"/>
          <w:szCs w:val="28"/>
        </w:rPr>
        <w:t xml:space="preserve"> дисциплины — требования к результатам освоения учебной дисциплины: </w:t>
      </w:r>
    </w:p>
    <w:p w14:paraId="01FDE4F9" w14:textId="77777777" w:rsidR="00B9306D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445CD26" w14:textId="77777777" w:rsidR="00862E3A" w:rsidRPr="00EE6E64" w:rsidRDefault="00A634A6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="00862E3A" w:rsidRPr="00EE6E64">
        <w:rPr>
          <w:rFonts w:ascii="Times New Roman" w:hAnsi="Times New Roman"/>
          <w:sz w:val="28"/>
          <w:szCs w:val="28"/>
        </w:rPr>
        <w:t xml:space="preserve">дисциплины обучающийся должен уметь: </w:t>
      </w:r>
    </w:p>
    <w:p w14:paraId="04DBD020" w14:textId="77777777" w:rsidR="00862E3A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рассчитывать основные параметры электрических схем; </w:t>
      </w:r>
    </w:p>
    <w:p w14:paraId="7FCC1143" w14:textId="77777777" w:rsidR="00862E3A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использовать в работе электроизмерительные приборы; </w:t>
      </w:r>
    </w:p>
    <w:p w14:paraId="52BF2A62" w14:textId="77777777" w:rsidR="00862E3A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применять оборудование с электроприводом; </w:t>
      </w:r>
    </w:p>
    <w:p w14:paraId="0AC9CBE5" w14:textId="77777777" w:rsidR="00862E3A" w:rsidRPr="00EE6E64" w:rsidRDefault="00B9306D" w:rsidP="00B930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подбирать по справочным материалам приборы и устройства электронной техники с определенными параметрами и характеристиками.</w:t>
      </w:r>
    </w:p>
    <w:p w14:paraId="7A9FBEF2" w14:textId="77777777" w:rsidR="00862E3A" w:rsidRPr="00EE6E64" w:rsidRDefault="00A634A6" w:rsidP="00B9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В результате освоения </w:t>
      </w:r>
      <w:r w:rsidR="00862E3A" w:rsidRPr="00EE6E64">
        <w:rPr>
          <w:rFonts w:ascii="Times New Roman" w:hAnsi="Times New Roman"/>
          <w:sz w:val="28"/>
          <w:szCs w:val="28"/>
        </w:rPr>
        <w:t xml:space="preserve">дисциплины обучающийся должен знать: </w:t>
      </w:r>
    </w:p>
    <w:p w14:paraId="5D6D30F0" w14:textId="77777777" w:rsidR="00862E3A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основы электротехники, электроники, механики, гидравлики, автоматики в пределах выполняемой работы; </w:t>
      </w:r>
    </w:p>
    <w:p w14:paraId="40FB5E19" w14:textId="77777777" w:rsidR="00862E3A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правила пуска, остановки электродвигателей, установленных на эксплуатируемом оборудовании; </w:t>
      </w:r>
    </w:p>
    <w:p w14:paraId="0655C90A" w14:textId="77777777" w:rsidR="00862E3A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аппаратуру защиты электродвигателей; </w:t>
      </w:r>
    </w:p>
    <w:p w14:paraId="240E43F3" w14:textId="77777777" w:rsidR="00862E3A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защиту от короткого замыкания; </w:t>
      </w:r>
    </w:p>
    <w:p w14:paraId="52518769" w14:textId="77777777" w:rsidR="00862E3A" w:rsidRPr="00EE6E64" w:rsidRDefault="00B9306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заземление, зануление. </w:t>
      </w:r>
    </w:p>
    <w:p w14:paraId="1CC4A196" w14:textId="77777777" w:rsidR="00AB5A1D" w:rsidRPr="00EE6E64" w:rsidRDefault="00AB5A1D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BB2B04" w:rsidRPr="00EE6E64" w14:paraId="1DDFC226" w14:textId="77777777" w:rsidTr="00A634A6">
        <w:tc>
          <w:tcPr>
            <w:tcW w:w="1526" w:type="dxa"/>
          </w:tcPr>
          <w:p w14:paraId="3E77B42F" w14:textId="77777777" w:rsidR="00AB5A1D" w:rsidRPr="00EE6E64" w:rsidRDefault="00AB5A1D" w:rsidP="00B93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044" w:type="dxa"/>
          </w:tcPr>
          <w:p w14:paraId="11484DDD" w14:textId="77777777" w:rsidR="00AB5A1D" w:rsidRPr="00EE6E64" w:rsidRDefault="00AB5A1D" w:rsidP="00B930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BB2B04" w:rsidRPr="00EE6E64" w14:paraId="09658218" w14:textId="77777777" w:rsidTr="00A634A6">
        <w:tc>
          <w:tcPr>
            <w:tcW w:w="1526" w:type="dxa"/>
          </w:tcPr>
          <w:p w14:paraId="2C27DB63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1.1</w:t>
            </w:r>
          </w:p>
        </w:tc>
        <w:tc>
          <w:tcPr>
            <w:tcW w:w="8044" w:type="dxa"/>
          </w:tcPr>
          <w:p w14:paraId="1018258E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BB2B04" w:rsidRPr="00EE6E64" w14:paraId="5C68F386" w14:textId="77777777" w:rsidTr="00A634A6">
        <w:tc>
          <w:tcPr>
            <w:tcW w:w="1526" w:type="dxa"/>
          </w:tcPr>
          <w:p w14:paraId="163C8D77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1.2</w:t>
            </w:r>
          </w:p>
        </w:tc>
        <w:tc>
          <w:tcPr>
            <w:tcW w:w="8044" w:type="dxa"/>
          </w:tcPr>
          <w:p w14:paraId="2C0BD14B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BB2B04" w:rsidRPr="00EE6E64" w14:paraId="3CAC4338" w14:textId="77777777" w:rsidTr="00A634A6">
        <w:tc>
          <w:tcPr>
            <w:tcW w:w="1526" w:type="dxa"/>
          </w:tcPr>
          <w:p w14:paraId="41534E3F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1.3</w:t>
            </w:r>
          </w:p>
        </w:tc>
        <w:tc>
          <w:tcPr>
            <w:tcW w:w="8044" w:type="dxa"/>
          </w:tcPr>
          <w:p w14:paraId="33ED9650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BB2B04" w:rsidRPr="00EE6E64" w14:paraId="6BEA6C42" w14:textId="77777777" w:rsidTr="00A634A6">
        <w:tc>
          <w:tcPr>
            <w:tcW w:w="1526" w:type="dxa"/>
          </w:tcPr>
          <w:p w14:paraId="379B921D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2.1</w:t>
            </w:r>
          </w:p>
        </w:tc>
        <w:tc>
          <w:tcPr>
            <w:tcW w:w="8044" w:type="dxa"/>
          </w:tcPr>
          <w:p w14:paraId="6641230C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Выполнять работу на стендах, измерительных установках для исследования состояния узлов и механизмов подвижного </w:t>
            </w: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состава</w:t>
            </w:r>
          </w:p>
        </w:tc>
      </w:tr>
      <w:tr w:rsidR="00BB2B04" w:rsidRPr="00EE6E64" w14:paraId="5687BE39" w14:textId="77777777" w:rsidTr="00A634A6">
        <w:tc>
          <w:tcPr>
            <w:tcW w:w="1526" w:type="dxa"/>
          </w:tcPr>
          <w:p w14:paraId="1B480535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 2.2</w:t>
            </w:r>
          </w:p>
        </w:tc>
        <w:tc>
          <w:tcPr>
            <w:tcW w:w="8044" w:type="dxa"/>
          </w:tcPr>
          <w:p w14:paraId="34FC8504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Проводить испытания узлов и механизмов подвижного состава</w:t>
            </w:r>
          </w:p>
        </w:tc>
      </w:tr>
      <w:tr w:rsidR="00BB2B04" w:rsidRPr="00EE6E64" w14:paraId="5ADA48A4" w14:textId="77777777" w:rsidTr="00A634A6">
        <w:tc>
          <w:tcPr>
            <w:tcW w:w="1526" w:type="dxa"/>
          </w:tcPr>
          <w:p w14:paraId="30996D65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1</w:t>
            </w:r>
          </w:p>
        </w:tc>
        <w:tc>
          <w:tcPr>
            <w:tcW w:w="8044" w:type="dxa"/>
          </w:tcPr>
          <w:p w14:paraId="0906899F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BB2B04" w:rsidRPr="00EE6E64" w14:paraId="3BF85710" w14:textId="77777777" w:rsidTr="00A634A6">
        <w:tc>
          <w:tcPr>
            <w:tcW w:w="1526" w:type="dxa"/>
          </w:tcPr>
          <w:p w14:paraId="0321980B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8044" w:type="dxa"/>
          </w:tcPr>
          <w:p w14:paraId="3AD29704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BB2B04" w:rsidRPr="00EE6E64" w14:paraId="4B53FF39" w14:textId="77777777" w:rsidTr="00A634A6">
        <w:tc>
          <w:tcPr>
            <w:tcW w:w="1526" w:type="dxa"/>
          </w:tcPr>
          <w:p w14:paraId="4130CCCA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3</w:t>
            </w:r>
          </w:p>
        </w:tc>
        <w:tc>
          <w:tcPr>
            <w:tcW w:w="8044" w:type="dxa"/>
          </w:tcPr>
          <w:p w14:paraId="082D4245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BB2B04" w:rsidRPr="00EE6E64" w14:paraId="4AC4AC11" w14:textId="77777777" w:rsidTr="00A634A6">
        <w:tc>
          <w:tcPr>
            <w:tcW w:w="1526" w:type="dxa"/>
          </w:tcPr>
          <w:p w14:paraId="70730359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4</w:t>
            </w:r>
          </w:p>
        </w:tc>
        <w:tc>
          <w:tcPr>
            <w:tcW w:w="8044" w:type="dxa"/>
          </w:tcPr>
          <w:p w14:paraId="07545EC7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B2B04" w:rsidRPr="00EE6E64" w14:paraId="4EC6BF55" w14:textId="77777777" w:rsidTr="00A634A6">
        <w:tc>
          <w:tcPr>
            <w:tcW w:w="1526" w:type="dxa"/>
          </w:tcPr>
          <w:p w14:paraId="7609F5B8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5</w:t>
            </w:r>
          </w:p>
        </w:tc>
        <w:tc>
          <w:tcPr>
            <w:tcW w:w="8044" w:type="dxa"/>
          </w:tcPr>
          <w:p w14:paraId="7724831C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BB2B04" w:rsidRPr="00EE6E64" w14:paraId="5BD69932" w14:textId="77777777" w:rsidTr="00A634A6">
        <w:tc>
          <w:tcPr>
            <w:tcW w:w="1526" w:type="dxa"/>
          </w:tcPr>
          <w:p w14:paraId="39A70AF4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8044" w:type="dxa"/>
          </w:tcPr>
          <w:p w14:paraId="585BFBC5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AB5A1D" w:rsidRPr="00EE6E64" w14:paraId="5B4460D4" w14:textId="77777777" w:rsidTr="00A634A6">
        <w:tc>
          <w:tcPr>
            <w:tcW w:w="1526" w:type="dxa"/>
          </w:tcPr>
          <w:p w14:paraId="52BFEAD4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8044" w:type="dxa"/>
          </w:tcPr>
          <w:p w14:paraId="27A0B4CA" w14:textId="77777777" w:rsidR="00AB5A1D" w:rsidRPr="00EE6E64" w:rsidRDefault="00AB5A1D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6E6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623C4F" w:rsidRPr="00EE6E64" w14:paraId="0F2F86A6" w14:textId="77777777" w:rsidTr="00A634A6">
        <w:tc>
          <w:tcPr>
            <w:tcW w:w="1526" w:type="dxa"/>
          </w:tcPr>
          <w:p w14:paraId="69438EBD" w14:textId="77777777" w:rsidR="00623C4F" w:rsidRPr="00EE6E64" w:rsidRDefault="00623C4F" w:rsidP="00623C4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C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8</w:t>
            </w:r>
            <w:r w:rsidRPr="00623C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23C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044" w:type="dxa"/>
          </w:tcPr>
          <w:p w14:paraId="5FC7CDD0" w14:textId="77777777" w:rsidR="00623C4F" w:rsidRPr="00EE6E64" w:rsidRDefault="00623C4F" w:rsidP="00AB5A1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3C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2D4D38DE" w14:textId="77777777" w:rsidR="00F73CB1" w:rsidRPr="00F73CB1" w:rsidRDefault="00F73CB1" w:rsidP="00F73C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73CB1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068B56B9" w14:textId="77777777" w:rsidR="00F73CB1" w:rsidRPr="00F73CB1" w:rsidRDefault="00F73CB1" w:rsidP="00F73C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  <w:gridCol w:w="1553"/>
      </w:tblGrid>
      <w:tr w:rsidR="00F73CB1" w:rsidRPr="00F73CB1" w14:paraId="3413A279" w14:textId="77777777" w:rsidTr="00F73CB1">
        <w:trPr>
          <w:trHeight w:val="1636"/>
        </w:trPr>
        <w:tc>
          <w:tcPr>
            <w:tcW w:w="7955" w:type="dxa"/>
          </w:tcPr>
          <w:p w14:paraId="2A8AA1EB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r w:rsidRPr="00F73C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3727C61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7A1A5E11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40" w:type="dxa"/>
            <w:vAlign w:val="center"/>
          </w:tcPr>
          <w:p w14:paraId="6097A14B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F73C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F73C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F73C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F73CB1" w:rsidRPr="00F73CB1" w14:paraId="359E7709" w14:textId="77777777" w:rsidTr="00F73CB1">
        <w:trPr>
          <w:trHeight w:val="282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CC8D5" w14:textId="77777777" w:rsidR="00F73CB1" w:rsidRPr="00F73CB1" w:rsidRDefault="00F73CB1" w:rsidP="00F73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540" w:type="dxa"/>
            <w:vAlign w:val="center"/>
          </w:tcPr>
          <w:p w14:paraId="4CC17B27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F73CB1" w:rsidRPr="00F73CB1" w14:paraId="7458CC40" w14:textId="77777777" w:rsidTr="00F73CB1">
        <w:trPr>
          <w:trHeight w:val="165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97561" w14:textId="77777777" w:rsidR="00F73CB1" w:rsidRPr="00F73CB1" w:rsidRDefault="00F73CB1" w:rsidP="00F73C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40" w:type="dxa"/>
            <w:vAlign w:val="center"/>
          </w:tcPr>
          <w:p w14:paraId="6C28CD4C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F73CB1" w:rsidRPr="00F73CB1" w14:paraId="4B8A8281" w14:textId="77777777" w:rsidTr="00F73CB1">
        <w:trPr>
          <w:trHeight w:val="1636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0A5F8" w14:textId="77777777" w:rsidR="00F73CB1" w:rsidRPr="00F73CB1" w:rsidRDefault="00F73CB1" w:rsidP="00F73C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40" w:type="dxa"/>
            <w:vAlign w:val="center"/>
          </w:tcPr>
          <w:p w14:paraId="670BD22A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F73CB1" w:rsidRPr="00F73CB1" w14:paraId="0A7D139C" w14:textId="77777777" w:rsidTr="00F73CB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D6243" w14:textId="77777777" w:rsidR="00F73CB1" w:rsidRPr="00F73CB1" w:rsidRDefault="00F73CB1" w:rsidP="00F73C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40" w:type="dxa"/>
            <w:vAlign w:val="center"/>
          </w:tcPr>
          <w:p w14:paraId="4B6F5E2F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F73CB1" w:rsidRPr="00F73CB1" w14:paraId="309799C4" w14:textId="77777777" w:rsidTr="00F73CB1">
        <w:trPr>
          <w:trHeight w:val="833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5F5AD" w14:textId="77777777" w:rsidR="00F73CB1" w:rsidRPr="00F73CB1" w:rsidRDefault="00F73CB1" w:rsidP="00F73C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40" w:type="dxa"/>
            <w:vAlign w:val="center"/>
          </w:tcPr>
          <w:p w14:paraId="118EDBEC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F73CB1" w:rsidRPr="00F73CB1" w14:paraId="372C9B38" w14:textId="77777777" w:rsidTr="00F73CB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2D469" w14:textId="77777777" w:rsidR="00F73CB1" w:rsidRPr="00F73CB1" w:rsidRDefault="00F73CB1" w:rsidP="00F73C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40" w:type="dxa"/>
            <w:vAlign w:val="center"/>
          </w:tcPr>
          <w:p w14:paraId="78CBA2AC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F73CB1" w:rsidRPr="00F73CB1" w14:paraId="646FD404" w14:textId="77777777" w:rsidTr="00F73CB1">
        <w:trPr>
          <w:trHeight w:val="2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B7B33" w14:textId="77777777" w:rsidR="00F73CB1" w:rsidRPr="00F73CB1" w:rsidRDefault="00F73CB1" w:rsidP="00F73C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</w:t>
            </w: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40" w:type="dxa"/>
            <w:vAlign w:val="center"/>
          </w:tcPr>
          <w:p w14:paraId="7BC234C8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7</w:t>
            </w:r>
          </w:p>
        </w:tc>
      </w:tr>
      <w:tr w:rsidR="00F73CB1" w:rsidRPr="00F73CB1" w14:paraId="7355DDDC" w14:textId="77777777" w:rsidTr="00F73CB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584EE" w14:textId="77777777" w:rsidR="00F73CB1" w:rsidRPr="00F73CB1" w:rsidRDefault="00F73CB1" w:rsidP="00F73C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40" w:type="dxa"/>
            <w:vAlign w:val="center"/>
          </w:tcPr>
          <w:p w14:paraId="07697262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F73CB1" w:rsidRPr="00F73CB1" w14:paraId="7959CA26" w14:textId="77777777" w:rsidTr="00F73CB1">
        <w:trPr>
          <w:trHeight w:val="5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D2CF8" w14:textId="77777777" w:rsidR="00F73CB1" w:rsidRPr="00F73CB1" w:rsidRDefault="00F73CB1" w:rsidP="00F73C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2022FD3D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F73CB1" w:rsidRPr="00F73CB1" w14:paraId="60A50067" w14:textId="77777777" w:rsidTr="00F73CB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D0E77" w14:textId="77777777" w:rsidR="00F73CB1" w:rsidRPr="00F73CB1" w:rsidRDefault="00F73CB1" w:rsidP="00F73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40" w:type="dxa"/>
            <w:vAlign w:val="center"/>
          </w:tcPr>
          <w:p w14:paraId="7E10AC0A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F73CB1" w:rsidRPr="00F73CB1" w14:paraId="00B67327" w14:textId="77777777" w:rsidTr="00F73CB1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D6A87" w14:textId="77777777" w:rsidR="00F73CB1" w:rsidRPr="00F73CB1" w:rsidRDefault="00F73CB1" w:rsidP="00F73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40" w:type="dxa"/>
            <w:vAlign w:val="center"/>
          </w:tcPr>
          <w:p w14:paraId="5EBC813A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F73CB1" w:rsidRPr="00F73CB1" w14:paraId="5AAD552E" w14:textId="77777777" w:rsidTr="00F73CB1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C53EA" w14:textId="77777777" w:rsidR="00F73CB1" w:rsidRPr="00F73CB1" w:rsidRDefault="00F73CB1" w:rsidP="00F73C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40" w:type="dxa"/>
            <w:vAlign w:val="center"/>
          </w:tcPr>
          <w:p w14:paraId="40DC336B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F73CB1" w:rsidRPr="00F73CB1" w14:paraId="377AA499" w14:textId="77777777" w:rsidTr="00F73CB1">
        <w:trPr>
          <w:trHeight w:val="818"/>
        </w:trPr>
        <w:tc>
          <w:tcPr>
            <w:tcW w:w="9496" w:type="dxa"/>
            <w:gridSpan w:val="2"/>
            <w:vAlign w:val="center"/>
          </w:tcPr>
          <w:p w14:paraId="46A9A039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47494BA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F73CB1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73CB1" w:rsidRPr="00F73CB1" w14:paraId="008B64A2" w14:textId="77777777" w:rsidTr="00F73CB1">
        <w:trPr>
          <w:trHeight w:val="1368"/>
        </w:trPr>
        <w:tc>
          <w:tcPr>
            <w:tcW w:w="7955" w:type="dxa"/>
          </w:tcPr>
          <w:p w14:paraId="77095353" w14:textId="77777777" w:rsidR="00F73CB1" w:rsidRPr="00F73CB1" w:rsidRDefault="00F73CB1" w:rsidP="00F73C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540" w:type="dxa"/>
            <w:vAlign w:val="center"/>
          </w:tcPr>
          <w:p w14:paraId="3BCE9DE0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F73CB1" w:rsidRPr="00F73CB1" w14:paraId="7B055A1C" w14:textId="77777777" w:rsidTr="00F73CB1">
        <w:trPr>
          <w:trHeight w:val="818"/>
        </w:trPr>
        <w:tc>
          <w:tcPr>
            <w:tcW w:w="7955" w:type="dxa"/>
          </w:tcPr>
          <w:p w14:paraId="7EA04E8C" w14:textId="77777777" w:rsidR="00F73CB1" w:rsidRPr="00F73CB1" w:rsidRDefault="00F73CB1" w:rsidP="00F73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540" w:type="dxa"/>
            <w:vAlign w:val="center"/>
          </w:tcPr>
          <w:p w14:paraId="66F25DCC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F73CB1" w:rsidRPr="00F73CB1" w14:paraId="3ACF40A9" w14:textId="77777777" w:rsidTr="00F73CB1">
        <w:trPr>
          <w:trHeight w:val="535"/>
        </w:trPr>
        <w:tc>
          <w:tcPr>
            <w:tcW w:w="7955" w:type="dxa"/>
          </w:tcPr>
          <w:p w14:paraId="175EDFCE" w14:textId="77777777" w:rsidR="00F73CB1" w:rsidRPr="00F73CB1" w:rsidRDefault="00F73CB1" w:rsidP="00F73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540" w:type="dxa"/>
            <w:vAlign w:val="center"/>
          </w:tcPr>
          <w:p w14:paraId="2DBCB096" w14:textId="77777777" w:rsidR="00F73CB1" w:rsidRPr="00F73CB1" w:rsidRDefault="00F73CB1" w:rsidP="00F73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F73CB1" w:rsidRPr="00F73CB1" w14:paraId="160F9F54" w14:textId="77777777" w:rsidTr="00F73CB1">
        <w:trPr>
          <w:trHeight w:val="550"/>
        </w:trPr>
        <w:tc>
          <w:tcPr>
            <w:tcW w:w="7955" w:type="dxa"/>
          </w:tcPr>
          <w:p w14:paraId="3BF068E3" w14:textId="77777777" w:rsidR="00F73CB1" w:rsidRPr="00F73CB1" w:rsidRDefault="00F73CB1" w:rsidP="00F73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540" w:type="dxa"/>
            <w:vAlign w:val="center"/>
          </w:tcPr>
          <w:p w14:paraId="10F4AFF9" w14:textId="77777777" w:rsidR="00F73CB1" w:rsidRPr="00F73CB1" w:rsidRDefault="00F73CB1" w:rsidP="00F73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F73CB1" w:rsidRPr="00F73CB1" w14:paraId="7EC5FD0D" w14:textId="77777777" w:rsidTr="00F73CB1">
        <w:trPr>
          <w:trHeight w:val="267"/>
        </w:trPr>
        <w:tc>
          <w:tcPr>
            <w:tcW w:w="7955" w:type="dxa"/>
          </w:tcPr>
          <w:p w14:paraId="70601202" w14:textId="77777777" w:rsidR="00F73CB1" w:rsidRPr="00F73CB1" w:rsidRDefault="00F73CB1" w:rsidP="00F73C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1540" w:type="dxa"/>
            <w:vAlign w:val="center"/>
          </w:tcPr>
          <w:p w14:paraId="309FD548" w14:textId="77777777" w:rsidR="00F73CB1" w:rsidRPr="00F73CB1" w:rsidRDefault="00F73CB1" w:rsidP="00F73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F73CB1" w:rsidRPr="00F73CB1" w14:paraId="38865717" w14:textId="77777777" w:rsidTr="00F73CB1">
        <w:trPr>
          <w:trHeight w:val="818"/>
        </w:trPr>
        <w:tc>
          <w:tcPr>
            <w:tcW w:w="9496" w:type="dxa"/>
            <w:gridSpan w:val="2"/>
            <w:vAlign w:val="center"/>
          </w:tcPr>
          <w:p w14:paraId="0C89CA05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D17E3AE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F73CB1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73CB1" w:rsidRPr="00F73CB1" w14:paraId="471C24C6" w14:textId="77777777" w:rsidTr="00F73CB1">
        <w:trPr>
          <w:trHeight w:val="535"/>
        </w:trPr>
        <w:tc>
          <w:tcPr>
            <w:tcW w:w="7955" w:type="dxa"/>
          </w:tcPr>
          <w:p w14:paraId="14C7CEC5" w14:textId="77777777" w:rsidR="00F73CB1" w:rsidRPr="00F73CB1" w:rsidRDefault="00F73CB1" w:rsidP="00F73CB1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1540" w:type="dxa"/>
            <w:vAlign w:val="center"/>
          </w:tcPr>
          <w:p w14:paraId="505424FF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F73CB1" w:rsidRPr="00F73CB1" w14:paraId="0BF882CC" w14:textId="77777777" w:rsidTr="00F73CB1">
        <w:trPr>
          <w:trHeight w:val="818"/>
        </w:trPr>
        <w:tc>
          <w:tcPr>
            <w:tcW w:w="7955" w:type="dxa"/>
          </w:tcPr>
          <w:p w14:paraId="1DBBAD7A" w14:textId="77777777" w:rsidR="00F73CB1" w:rsidRPr="00F73CB1" w:rsidRDefault="00F73CB1" w:rsidP="00F73C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540" w:type="dxa"/>
            <w:vAlign w:val="center"/>
          </w:tcPr>
          <w:p w14:paraId="43FAEA3A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F73CB1" w:rsidRPr="00F73CB1" w14:paraId="12EAB8C8" w14:textId="77777777" w:rsidTr="00F73CB1">
        <w:trPr>
          <w:trHeight w:val="535"/>
        </w:trPr>
        <w:tc>
          <w:tcPr>
            <w:tcW w:w="7955" w:type="dxa"/>
          </w:tcPr>
          <w:p w14:paraId="57BE89C6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540" w:type="dxa"/>
            <w:vAlign w:val="center"/>
          </w:tcPr>
          <w:p w14:paraId="43B85D93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F73CB1" w:rsidRPr="00F73CB1" w14:paraId="390B72E7" w14:textId="77777777" w:rsidTr="00F73CB1">
        <w:trPr>
          <w:trHeight w:val="803"/>
        </w:trPr>
        <w:tc>
          <w:tcPr>
            <w:tcW w:w="9496" w:type="dxa"/>
            <w:gridSpan w:val="2"/>
            <w:vAlign w:val="center"/>
          </w:tcPr>
          <w:p w14:paraId="51BF851B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B623C58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42B1C626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73CB1" w:rsidRPr="00F73CB1" w14:paraId="409A5193" w14:textId="77777777" w:rsidTr="00F73CB1">
        <w:trPr>
          <w:trHeight w:val="267"/>
        </w:trPr>
        <w:tc>
          <w:tcPr>
            <w:tcW w:w="7955" w:type="dxa"/>
          </w:tcPr>
          <w:p w14:paraId="0743CC42" w14:textId="77777777" w:rsidR="00F73CB1" w:rsidRPr="00F73CB1" w:rsidRDefault="00F73CB1" w:rsidP="00F73CB1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1540" w:type="dxa"/>
            <w:vAlign w:val="center"/>
          </w:tcPr>
          <w:p w14:paraId="4EFFA644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F73CB1" w:rsidRPr="00F73CB1" w14:paraId="7A356B74" w14:textId="77777777" w:rsidTr="00F73CB1">
        <w:trPr>
          <w:trHeight w:val="1086"/>
        </w:trPr>
        <w:tc>
          <w:tcPr>
            <w:tcW w:w="7955" w:type="dxa"/>
          </w:tcPr>
          <w:p w14:paraId="7B384A31" w14:textId="77777777" w:rsidR="00F73CB1" w:rsidRPr="00F73CB1" w:rsidRDefault="00F73CB1" w:rsidP="00F73C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</w:t>
            </w: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товарный знак</w:t>
            </w:r>
          </w:p>
        </w:tc>
        <w:tc>
          <w:tcPr>
            <w:tcW w:w="1540" w:type="dxa"/>
            <w:vAlign w:val="center"/>
          </w:tcPr>
          <w:p w14:paraId="3983392E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22</w:t>
            </w:r>
          </w:p>
        </w:tc>
      </w:tr>
      <w:tr w:rsidR="00F73CB1" w:rsidRPr="00F73CB1" w14:paraId="70898F45" w14:textId="77777777" w:rsidTr="00F73CB1">
        <w:trPr>
          <w:trHeight w:val="550"/>
        </w:trPr>
        <w:tc>
          <w:tcPr>
            <w:tcW w:w="7955" w:type="dxa"/>
          </w:tcPr>
          <w:p w14:paraId="6E6847DC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3199B38A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F73CB1" w:rsidRPr="00F73CB1" w14:paraId="03D8683F" w14:textId="77777777" w:rsidTr="00F73CB1">
        <w:trPr>
          <w:trHeight w:val="803"/>
        </w:trPr>
        <w:tc>
          <w:tcPr>
            <w:tcW w:w="9496" w:type="dxa"/>
            <w:gridSpan w:val="2"/>
            <w:vAlign w:val="center"/>
          </w:tcPr>
          <w:p w14:paraId="684A379C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2444B18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11018F05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F73CB1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73CB1" w:rsidRPr="00F73CB1" w14:paraId="6CE20CC5" w14:textId="77777777" w:rsidTr="00F73CB1">
        <w:trPr>
          <w:trHeight w:val="267"/>
        </w:trPr>
        <w:tc>
          <w:tcPr>
            <w:tcW w:w="7955" w:type="dxa"/>
          </w:tcPr>
          <w:p w14:paraId="2023F090" w14:textId="77777777" w:rsidR="00F73CB1" w:rsidRPr="00F73CB1" w:rsidRDefault="00F73CB1" w:rsidP="00F73CB1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540" w:type="dxa"/>
            <w:vAlign w:val="center"/>
          </w:tcPr>
          <w:p w14:paraId="1DD07638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6153F4C5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73CB1" w:rsidRPr="00F73CB1" w14:paraId="543E95D9" w14:textId="77777777" w:rsidTr="00F73CB1">
        <w:trPr>
          <w:trHeight w:val="818"/>
        </w:trPr>
        <w:tc>
          <w:tcPr>
            <w:tcW w:w="7955" w:type="dxa"/>
          </w:tcPr>
          <w:p w14:paraId="3710CE4A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540" w:type="dxa"/>
            <w:vAlign w:val="center"/>
          </w:tcPr>
          <w:p w14:paraId="1AC6B5F1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F73CB1" w:rsidRPr="00F73CB1" w14:paraId="35748815" w14:textId="77777777" w:rsidTr="00F73CB1">
        <w:trPr>
          <w:trHeight w:val="535"/>
        </w:trPr>
        <w:tc>
          <w:tcPr>
            <w:tcW w:w="7955" w:type="dxa"/>
          </w:tcPr>
          <w:p w14:paraId="000781A0" w14:textId="77777777" w:rsidR="00F73CB1" w:rsidRPr="00F73CB1" w:rsidRDefault="00F73CB1" w:rsidP="00F73C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540" w:type="dxa"/>
            <w:vAlign w:val="center"/>
          </w:tcPr>
          <w:p w14:paraId="3B0477CB" w14:textId="77777777" w:rsidR="00F73CB1" w:rsidRPr="00F73CB1" w:rsidRDefault="00F73CB1" w:rsidP="00F73C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3C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ЛР 26</w:t>
            </w:r>
          </w:p>
        </w:tc>
      </w:tr>
      <w:bookmarkEnd w:id="0"/>
    </w:tbl>
    <w:p w14:paraId="52954CDE" w14:textId="77777777" w:rsidR="00AB5A1D" w:rsidRPr="00EE6E64" w:rsidRDefault="00AB5A1D" w:rsidP="00AB5A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44B2C62D" w14:textId="77777777" w:rsidR="00862E3A" w:rsidRPr="00EE6E64" w:rsidRDefault="00A634A6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6E64">
        <w:rPr>
          <w:rFonts w:ascii="Times New Roman" w:hAnsi="Times New Roman"/>
          <w:b/>
          <w:bCs/>
          <w:sz w:val="28"/>
          <w:szCs w:val="28"/>
        </w:rPr>
        <w:t>1.4. К</w:t>
      </w:r>
      <w:r w:rsidR="00862E3A" w:rsidRPr="00EE6E64">
        <w:rPr>
          <w:rFonts w:ascii="Times New Roman" w:hAnsi="Times New Roman"/>
          <w:b/>
          <w:bCs/>
          <w:sz w:val="28"/>
          <w:szCs w:val="28"/>
        </w:rPr>
        <w:t>оличе</w:t>
      </w:r>
      <w:r w:rsidRPr="00EE6E64">
        <w:rPr>
          <w:rFonts w:ascii="Times New Roman" w:hAnsi="Times New Roman"/>
          <w:b/>
          <w:bCs/>
          <w:sz w:val="28"/>
          <w:szCs w:val="28"/>
        </w:rPr>
        <w:t>ство часов на освоение программы</w:t>
      </w:r>
      <w:r w:rsidR="00862E3A" w:rsidRPr="00EE6E64">
        <w:rPr>
          <w:rFonts w:ascii="Times New Roman" w:hAnsi="Times New Roman"/>
          <w:b/>
          <w:bCs/>
          <w:sz w:val="28"/>
          <w:szCs w:val="28"/>
        </w:rPr>
        <w:t xml:space="preserve"> дисциплины: </w:t>
      </w:r>
    </w:p>
    <w:p w14:paraId="19698AE9" w14:textId="77777777" w:rsidR="0047549C" w:rsidRPr="00EE6E64" w:rsidRDefault="0047549C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06327A" w14:textId="013BF20F" w:rsidR="00EC0408" w:rsidRDefault="00862E3A" w:rsidP="00EC04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— </w:t>
      </w:r>
      <w:r w:rsidR="00EC0408">
        <w:rPr>
          <w:rFonts w:ascii="Times New Roman" w:hAnsi="Times New Roman"/>
          <w:sz w:val="28"/>
          <w:szCs w:val="28"/>
        </w:rPr>
        <w:t xml:space="preserve">47 </w:t>
      </w:r>
      <w:r w:rsidRPr="00EE6E64">
        <w:rPr>
          <w:rFonts w:ascii="Times New Roman" w:hAnsi="Times New Roman"/>
          <w:sz w:val="28"/>
          <w:szCs w:val="28"/>
        </w:rPr>
        <w:t>часа,</w:t>
      </w:r>
    </w:p>
    <w:p w14:paraId="0102C8F7" w14:textId="374F809F" w:rsidR="00862E3A" w:rsidRPr="00EE6E64" w:rsidRDefault="00862E3A" w:rsidP="00EC04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 в том числе: </w:t>
      </w:r>
    </w:p>
    <w:p w14:paraId="62E467AC" w14:textId="26463866" w:rsidR="00862E3A" w:rsidRPr="00EE6E64" w:rsidRDefault="00862E3A" w:rsidP="00EC04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— </w:t>
      </w:r>
      <w:r w:rsidR="00EC0408">
        <w:rPr>
          <w:rFonts w:ascii="Times New Roman" w:hAnsi="Times New Roman"/>
          <w:sz w:val="28"/>
          <w:szCs w:val="28"/>
        </w:rPr>
        <w:t xml:space="preserve">32 </w:t>
      </w:r>
      <w:r w:rsidRPr="00EE6E64">
        <w:rPr>
          <w:rFonts w:ascii="Times New Roman" w:hAnsi="Times New Roman"/>
          <w:sz w:val="28"/>
          <w:szCs w:val="28"/>
        </w:rPr>
        <w:t>час</w:t>
      </w:r>
      <w:r w:rsidR="00EC0408">
        <w:rPr>
          <w:rFonts w:ascii="Times New Roman" w:hAnsi="Times New Roman"/>
          <w:sz w:val="28"/>
          <w:szCs w:val="28"/>
        </w:rPr>
        <w:t>а</w:t>
      </w:r>
      <w:r w:rsidRPr="00EE6E64">
        <w:rPr>
          <w:rFonts w:ascii="Times New Roman" w:hAnsi="Times New Roman"/>
          <w:sz w:val="28"/>
          <w:szCs w:val="28"/>
        </w:rPr>
        <w:t xml:space="preserve">; </w:t>
      </w:r>
    </w:p>
    <w:p w14:paraId="61BB0BE2" w14:textId="485BB502" w:rsidR="00EC0408" w:rsidRDefault="00862E3A" w:rsidP="00EC04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самостоятельной работы обучающегося — </w:t>
      </w:r>
      <w:r w:rsidR="00D10106">
        <w:rPr>
          <w:rFonts w:ascii="Times New Roman" w:hAnsi="Times New Roman"/>
          <w:sz w:val="28"/>
          <w:szCs w:val="28"/>
        </w:rPr>
        <w:t>1</w:t>
      </w:r>
      <w:r w:rsidR="00EC0408">
        <w:rPr>
          <w:rFonts w:ascii="Times New Roman" w:hAnsi="Times New Roman"/>
          <w:sz w:val="28"/>
          <w:szCs w:val="28"/>
        </w:rPr>
        <w:t>2</w:t>
      </w:r>
      <w:r w:rsidRPr="00EE6E64">
        <w:rPr>
          <w:rFonts w:ascii="Times New Roman" w:hAnsi="Times New Roman"/>
          <w:sz w:val="28"/>
          <w:szCs w:val="28"/>
        </w:rPr>
        <w:t xml:space="preserve"> часа</w:t>
      </w:r>
      <w:r w:rsidR="00EC0408">
        <w:rPr>
          <w:rFonts w:ascii="Times New Roman" w:hAnsi="Times New Roman"/>
          <w:sz w:val="28"/>
          <w:szCs w:val="28"/>
        </w:rPr>
        <w:t>;</w:t>
      </w:r>
    </w:p>
    <w:p w14:paraId="72E09B8F" w14:textId="6B13629D" w:rsidR="00EC0408" w:rsidRPr="00EE6E64" w:rsidRDefault="00EC0408" w:rsidP="00EC04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консультации- 3 часа</w:t>
      </w:r>
    </w:p>
    <w:p w14:paraId="540D3798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1AB2D7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4B95CF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BEE66A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9A3D88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37801E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3AE672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A7A4D2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6AB413" w14:textId="77777777" w:rsidR="00AB5A1D" w:rsidRPr="00EE6E64" w:rsidRDefault="00AB5A1D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8B280D" w14:textId="77777777" w:rsidR="00A634A6" w:rsidRPr="00EE6E64" w:rsidRDefault="00A634A6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8C4AD2" w14:textId="77777777" w:rsidR="00A634A6" w:rsidRPr="00EE6E64" w:rsidRDefault="00A634A6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1F3ACC" w14:textId="77777777" w:rsidR="00A634A6" w:rsidRPr="00EE6E64" w:rsidRDefault="00A634A6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1F7C26" w14:textId="77777777" w:rsidR="00A634A6" w:rsidRPr="00EE6E64" w:rsidRDefault="00A634A6" w:rsidP="0047549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EAA80F" w14:textId="77777777" w:rsidR="00AB5A1D" w:rsidRPr="00EE6E64" w:rsidRDefault="00AB5A1D" w:rsidP="00B9306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0557C43A" w14:textId="73C1E53D" w:rsidR="00862E3A" w:rsidRDefault="00F73CB1" w:rsidP="00EC040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2. СТРУКТУРА И </w:t>
      </w:r>
      <w:r w:rsidR="00A634A6" w:rsidRPr="00EE6E64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="00862E3A" w:rsidRPr="00EE6E64">
        <w:rPr>
          <w:rFonts w:ascii="Times New Roman" w:hAnsi="Times New Roman"/>
          <w:b/>
          <w:bCs/>
          <w:sz w:val="24"/>
          <w:szCs w:val="24"/>
        </w:rPr>
        <w:t>ДИСЦИПЛИНЫ</w:t>
      </w:r>
    </w:p>
    <w:p w14:paraId="130FA117" w14:textId="77777777" w:rsidR="00F73CB1" w:rsidRPr="00EE6E64" w:rsidRDefault="00F73CB1" w:rsidP="00B930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A3B5C9" w14:textId="77777777" w:rsidR="0047549C" w:rsidRPr="00EE6E64" w:rsidRDefault="0047549C" w:rsidP="00145F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8"/>
        <w:gridCol w:w="1701"/>
      </w:tblGrid>
      <w:tr w:rsidR="00EE6E64" w:rsidRPr="00EE6E64" w14:paraId="61901535" w14:textId="77777777" w:rsidTr="00BD3AD5">
        <w:trPr>
          <w:trHeight w:val="187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1D654" w14:textId="77777777" w:rsidR="00862E3A" w:rsidRPr="00EE6E64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084D74" w14:textId="77777777" w:rsidR="00862E3A" w:rsidRPr="00EE6E64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Объем часов </w:t>
            </w:r>
          </w:p>
        </w:tc>
      </w:tr>
      <w:tr w:rsidR="00EE6E64" w:rsidRPr="00EE6E64" w14:paraId="5FDE869A" w14:textId="77777777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A89B0" w14:textId="77777777" w:rsidR="00862E3A" w:rsidRPr="00EE6E64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D1134F" w14:textId="0B5D6B34" w:rsidR="00862E3A" w:rsidRPr="00EE6E64" w:rsidRDefault="00A824B0" w:rsidP="00F73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</w:tr>
      <w:tr w:rsidR="00EE6E64" w:rsidRPr="00EE6E64" w14:paraId="1149338C" w14:textId="77777777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EB807" w14:textId="77777777" w:rsidR="00862E3A" w:rsidRPr="00EE6E64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46EEEF" w14:textId="3DC3088E" w:rsidR="00862E3A" w:rsidRPr="00EE6E64" w:rsidRDefault="00EC0408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</w:tr>
      <w:tr w:rsidR="00EE6E64" w:rsidRPr="00EE6E64" w14:paraId="715CA204" w14:textId="77777777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B4AD7" w14:textId="77777777" w:rsidR="00B9306D" w:rsidRPr="00EE6E64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82F0CD" w14:textId="77777777" w:rsidR="00B9306D" w:rsidRPr="00EE6E64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5F435FA4" w14:textId="77777777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0607A" w14:textId="77777777" w:rsidR="00B9306D" w:rsidRPr="00EE6E64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41E6E3" w14:textId="552BBD81" w:rsidR="00B9306D" w:rsidRPr="00EE6E64" w:rsidRDefault="00EC0408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EE6E64" w:rsidRPr="00EE6E64" w14:paraId="1E0456DC" w14:textId="77777777" w:rsidTr="00BD3AD5">
        <w:trPr>
          <w:trHeight w:val="183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8F3DD" w14:textId="77777777" w:rsidR="00862E3A" w:rsidRPr="00EE6E64" w:rsidRDefault="00B9306D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лабораторные и </w:t>
            </w:r>
            <w:r w:rsidR="00862E3A" w:rsidRPr="00EE6E6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704497" w14:textId="6B924EC8" w:rsidR="00862E3A" w:rsidRPr="00EE6E64" w:rsidRDefault="00EC0408" w:rsidP="00475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E6E64" w:rsidRPr="00EE6E64" w14:paraId="5B818BA6" w14:textId="77777777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4EF18" w14:textId="77777777" w:rsidR="00862E3A" w:rsidRPr="00EE6E64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D535E6" w14:textId="304FCF74" w:rsidR="00862E3A" w:rsidRPr="00EE6E64" w:rsidRDefault="00EC0408" w:rsidP="00F73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</w:tr>
      <w:tr w:rsidR="00EE6E64" w:rsidRPr="00EE6E64" w14:paraId="453ED504" w14:textId="77777777" w:rsidTr="00D10106">
        <w:trPr>
          <w:trHeight w:val="335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3D74A01" w14:textId="77777777" w:rsidR="00862E3A" w:rsidRPr="00EE6E64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E3A" w:rsidRPr="00EE6E64" w14:paraId="1997BEF3" w14:textId="77777777" w:rsidTr="00BD3AD5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14:paraId="167ECD54" w14:textId="096F18A5" w:rsidR="00862E3A" w:rsidRPr="00EE6E64" w:rsidRDefault="00862E3A" w:rsidP="0047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>Итоговая аттестац</w:t>
            </w:r>
            <w:r w:rsidR="0047549C" w:rsidRPr="00EE6E64">
              <w:rPr>
                <w:rFonts w:ascii="Times New Roman" w:hAnsi="Times New Roman"/>
                <w:sz w:val="24"/>
                <w:szCs w:val="24"/>
              </w:rPr>
              <w:t>и</w:t>
            </w:r>
            <w:r w:rsidR="00EC0408">
              <w:rPr>
                <w:rFonts w:ascii="Times New Roman" w:hAnsi="Times New Roman"/>
                <w:sz w:val="24"/>
                <w:szCs w:val="24"/>
              </w:rPr>
              <w:t>я – дифференцированный зачет</w:t>
            </w:r>
          </w:p>
        </w:tc>
      </w:tr>
    </w:tbl>
    <w:p w14:paraId="6D8522ED" w14:textId="77777777" w:rsidR="00862E3A" w:rsidRPr="00EE6E64" w:rsidRDefault="00862E3A" w:rsidP="00145F95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14:paraId="2799D636" w14:textId="77777777" w:rsidR="00862E3A" w:rsidRPr="00EE6E64" w:rsidRDefault="00862E3A" w:rsidP="00642CF4">
      <w:pPr>
        <w:rPr>
          <w:rFonts w:ascii="Times New Roman" w:hAnsi="Times New Roman"/>
          <w:b/>
          <w:bCs/>
          <w:sz w:val="28"/>
          <w:szCs w:val="28"/>
        </w:rPr>
      </w:pPr>
    </w:p>
    <w:p w14:paraId="53BB8FB0" w14:textId="77777777" w:rsidR="00862E3A" w:rsidRPr="00EE6E64" w:rsidRDefault="00862E3A" w:rsidP="00642CF4">
      <w:pPr>
        <w:rPr>
          <w:rFonts w:ascii="Times New Roman" w:hAnsi="Times New Roman"/>
          <w:b/>
          <w:bCs/>
          <w:sz w:val="28"/>
          <w:szCs w:val="28"/>
        </w:rPr>
      </w:pPr>
    </w:p>
    <w:p w14:paraId="5D842402" w14:textId="77777777" w:rsidR="00862E3A" w:rsidRPr="00EE6E64" w:rsidRDefault="00862E3A" w:rsidP="00642CF4">
      <w:pPr>
        <w:rPr>
          <w:rFonts w:ascii="Times New Roman" w:hAnsi="Times New Roman"/>
          <w:b/>
          <w:bCs/>
          <w:sz w:val="28"/>
          <w:szCs w:val="28"/>
        </w:rPr>
        <w:sectPr w:rsidR="00862E3A" w:rsidRPr="00EE6E64" w:rsidSect="00145F95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1664F19" w14:textId="77777777" w:rsidR="00862E3A" w:rsidRPr="00EE6E64" w:rsidRDefault="00862E3A" w:rsidP="00B9306D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E6E64">
        <w:rPr>
          <w:rFonts w:ascii="Times New Roman" w:hAnsi="Times New Roman"/>
          <w:b/>
          <w:bCs/>
          <w:sz w:val="28"/>
          <w:szCs w:val="28"/>
        </w:rPr>
        <w:lastRenderedPageBreak/>
        <w:t>2.2. Темати</w:t>
      </w:r>
      <w:r w:rsidR="00A634A6" w:rsidRPr="00EE6E64">
        <w:rPr>
          <w:rFonts w:ascii="Times New Roman" w:hAnsi="Times New Roman"/>
          <w:b/>
          <w:bCs/>
          <w:sz w:val="28"/>
          <w:szCs w:val="28"/>
        </w:rPr>
        <w:t xml:space="preserve">ческий план и содержание </w:t>
      </w:r>
      <w:r w:rsidRPr="00EE6E64">
        <w:rPr>
          <w:rFonts w:ascii="Times New Roman" w:hAnsi="Times New Roman"/>
          <w:b/>
          <w:bCs/>
          <w:sz w:val="28"/>
          <w:szCs w:val="28"/>
        </w:rPr>
        <w:t>дисциплины «Электротехника»</w:t>
      </w:r>
    </w:p>
    <w:tbl>
      <w:tblPr>
        <w:tblW w:w="13678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13"/>
        <w:gridCol w:w="6946"/>
        <w:gridCol w:w="1134"/>
        <w:gridCol w:w="1275"/>
        <w:gridCol w:w="1134"/>
        <w:gridCol w:w="1276"/>
      </w:tblGrid>
      <w:tr w:rsidR="00EE6E64" w:rsidRPr="00EE6E64" w14:paraId="39E8863D" w14:textId="77777777" w:rsidTr="00D10106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53AEA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1EBC4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E7FFE" w14:textId="77777777" w:rsidR="00B9306D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Объем часов </w:t>
            </w:r>
          </w:p>
          <w:p w14:paraId="6120F92E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ТО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4459C" w14:textId="77777777" w:rsidR="00B9306D" w:rsidRPr="00EE6E64" w:rsidRDefault="00B92121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Объем часов </w:t>
            </w:r>
          </w:p>
          <w:p w14:paraId="43EF3ABA" w14:textId="77777777" w:rsidR="00B92121" w:rsidRPr="00EE6E64" w:rsidRDefault="00B9306D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</w:p>
          <w:p w14:paraId="4BACCF3B" w14:textId="77777777" w:rsidR="00B9306D" w:rsidRPr="00EE6E64" w:rsidRDefault="00B9306D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6E639" w14:textId="77777777" w:rsidR="00B92121" w:rsidRPr="00EE6E64" w:rsidRDefault="00B92121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Объем часов </w:t>
            </w:r>
          </w:p>
          <w:p w14:paraId="1B0ADFBE" w14:textId="77777777" w:rsidR="00B9306D" w:rsidRPr="00EE6E64" w:rsidRDefault="00B9306D" w:rsidP="00B930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3636FF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Уровень освоения </w:t>
            </w:r>
          </w:p>
        </w:tc>
      </w:tr>
      <w:tr w:rsidR="00EE6E64" w:rsidRPr="00EE6E64" w14:paraId="3AFC67B5" w14:textId="77777777" w:rsidTr="00D10106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2B571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77D60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1B719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A1127" w14:textId="77777777" w:rsidR="00B92121" w:rsidRPr="00EE6E64" w:rsidRDefault="00B9306D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0BB32" w14:textId="77777777" w:rsidR="00B92121" w:rsidRPr="00EE6E64" w:rsidRDefault="00B9306D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2A1F38" w14:textId="77777777" w:rsidR="00B92121" w:rsidRPr="00EE6E64" w:rsidRDefault="00B9306D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92121"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EE6E64" w:rsidRPr="00EE6E64" w14:paraId="0E6AF495" w14:textId="77777777" w:rsidTr="00B9306D"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365B9" w14:textId="77777777" w:rsidR="00B9306D" w:rsidRPr="00D10106" w:rsidRDefault="00B9306D" w:rsidP="00A82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01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Электрические цепи </w:t>
            </w:r>
          </w:p>
        </w:tc>
        <w:tc>
          <w:tcPr>
            <w:tcW w:w="48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020AF3" w14:textId="0CD95396" w:rsidR="00B9306D" w:rsidRPr="00D10106" w:rsidRDefault="00EC0408" w:rsidP="00D101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EE6E64" w:rsidRPr="00EE6E64" w14:paraId="08FAE4C3" w14:textId="77777777" w:rsidTr="00D10106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835B3FF" w14:textId="77777777" w:rsidR="00B92121" w:rsidRPr="00EE6E64" w:rsidRDefault="00B92121" w:rsidP="00BD3AD5">
            <w:pPr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Тема 1.1. Электрические цепи постоянного тока </w:t>
            </w:r>
          </w:p>
          <w:p w14:paraId="7F471C7E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D0C53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036EC46B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Общие сведения. Электрическая проводимость. Сопротивление проводников. Закон Ома для участка цепи. Зависимость сопротивления от температуры. </w:t>
            </w:r>
          </w:p>
          <w:p w14:paraId="4B71DE70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Основные элементы электрических цепей: источники и приемники электрической энергии. Мощность. КПД. </w:t>
            </w:r>
          </w:p>
          <w:p w14:paraId="6A6F56E9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ЭДС. Закон Ома для полной цепи. Режим работы электрических цепей: номинальный, холостого хода, короткого замыкания. </w:t>
            </w:r>
          </w:p>
          <w:p w14:paraId="4C661BE2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Основы расчета электрических цепей постоянного тока. Условные обозначения на электрических схемах согласно государственным стандартам; составляющие разветвленной цепи: ветви, узлы, контуры. Законы Кирхгофа. </w:t>
            </w:r>
          </w:p>
          <w:p w14:paraId="044894E2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Использование резисторов в регулировании тока в электрической цепи, мостовая схема соединения резисторов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4452A" w14:textId="441FE644" w:rsidR="00B92121" w:rsidRPr="00EE6E64" w:rsidRDefault="00EC0408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E5CC3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196C18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54CAF6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E6E64" w:rsidRPr="00EE6E64" w14:paraId="04EF4C7C" w14:textId="77777777" w:rsidTr="00D10106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1C26B275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8ED07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Лабораторная работа </w:t>
            </w:r>
          </w:p>
          <w:p w14:paraId="6CC9D3B2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Изучение принципа сборки электрических схем. Расчет основных параметров электрических схем. Снятие показаний электроизмерительных приборов. Проверка закона Ома. Проверка закона Кирхгофа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B4FAC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C44A3" w14:textId="77777777" w:rsidR="00B92121" w:rsidRPr="00EE6E64" w:rsidRDefault="00E3468F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2022C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3A2D78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2E24BB62" w14:textId="77777777" w:rsidTr="00D10106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6B55D622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4D32E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6F267D3A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Соединение резисторов. Применение закона Ома и законов Кирхгофа для расчета цепей постоянного тока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9EFB07" w14:textId="77777777" w:rsidR="00B92121" w:rsidRPr="00EE6E64" w:rsidRDefault="00B92121" w:rsidP="00BD3A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1172F" w14:textId="77777777" w:rsidR="00B92121" w:rsidRPr="00EE6E64" w:rsidRDefault="00E3468F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31F2B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BF9E33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38CBF0E7" w14:textId="77777777" w:rsidTr="00D10106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52356290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2FE7C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24B9C286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и лабораторным занятиям с использованием методических рекомендаций преподавателя, оформление отчетов по лабораторным и практическим занятиям. </w:t>
            </w:r>
            <w:r w:rsidRPr="00EE6E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конспекта по темам, предложенным преподавателем для самостоятельного изучения с использованием специальной технической, дополнительной литературы и интернет-ресурсов. </w:t>
            </w:r>
          </w:p>
          <w:p w14:paraId="0568629A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Примерные темы: </w:t>
            </w:r>
          </w:p>
          <w:p w14:paraId="109B7235" w14:textId="77777777" w:rsidR="00B92121" w:rsidRPr="00EE6E64" w:rsidRDefault="00B92121" w:rsidP="00BD3AD5">
            <w:pPr>
              <w:pStyle w:val="a5"/>
            </w:pPr>
            <w:r w:rsidRPr="00EE6E64">
              <w:t xml:space="preserve">1. Основные элементы электрических цепей. </w:t>
            </w:r>
          </w:p>
          <w:p w14:paraId="367920F0" w14:textId="77777777" w:rsidR="00B92121" w:rsidRPr="00EE6E64" w:rsidRDefault="00B92121" w:rsidP="00BD3AD5">
            <w:pPr>
              <w:pStyle w:val="a5"/>
            </w:pPr>
            <w:r w:rsidRPr="00EE6E64">
              <w:t xml:space="preserve">2. Источники и приемники электрической энергии на подвижном составе железных дорог. </w:t>
            </w:r>
          </w:p>
          <w:p w14:paraId="5FF16E2D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индивидуальных домашних заданий </w:t>
            </w:r>
            <w:r w:rsidRPr="00EE6E64">
              <w:rPr>
                <w:rFonts w:ascii="Times New Roman" w:hAnsi="Times New Roman"/>
                <w:sz w:val="24"/>
                <w:szCs w:val="24"/>
              </w:rPr>
              <w:t xml:space="preserve">(подготовка сообщений или презентаций) по темам: </w:t>
            </w:r>
          </w:p>
          <w:p w14:paraId="4C1CB021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1. Выбор сечения провода в зависимости от допустимого тока. </w:t>
            </w:r>
          </w:p>
          <w:p w14:paraId="039DBE87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2. Расчет параметров и чтение электрических схем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30108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B6E63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6CE0A" w14:textId="66D1FC93" w:rsidR="00B92121" w:rsidRPr="00EE6E64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CB3C0F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61F7E4CE" w14:textId="77777777" w:rsidTr="00D10106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2E5A583" w14:textId="77777777" w:rsidR="00D10106" w:rsidRPr="00EE6E64" w:rsidRDefault="00D10106" w:rsidP="00BD3AD5">
            <w:pPr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Тема 1.2. Электромагнетизм </w:t>
            </w:r>
          </w:p>
          <w:p w14:paraId="3F0B5307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D157A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49ADC34F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Магнитное поле: основные свойства и характеристики. </w:t>
            </w:r>
          </w:p>
          <w:p w14:paraId="2A2A8D4F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Магнитная цепь. Электромагниты и их практическое применение. </w:t>
            </w:r>
          </w:p>
          <w:p w14:paraId="3D7BE0D9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Электромагнитная индукция. ЭДС, индуктированная в контуре при изменении магнитного потока, сцепленного с контуром. </w:t>
            </w:r>
          </w:p>
          <w:p w14:paraId="546DB3CE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Самоиндукция. ЭДС самоиндукции. Индуктивность. Взаимная индукция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7D0E9" w14:textId="040F76B1" w:rsidR="00D10106" w:rsidRPr="00EE6E64" w:rsidRDefault="00EC0408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643C6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2E790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0A309E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12559176" w14:textId="77777777" w:rsidTr="00D10106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E1190A5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6F3AB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711EA5FC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Составление конспекта по темам, предложенным преподавателем для самостоятельного изучения с использованием специальной технической, дополнительной литературы и интернет-ресурсов. </w:t>
            </w:r>
          </w:p>
          <w:p w14:paraId="3FD29D99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Примерные темы: </w:t>
            </w:r>
          </w:p>
          <w:p w14:paraId="0DF4DA77" w14:textId="77777777" w:rsidR="00D10106" w:rsidRPr="00EE6E64" w:rsidRDefault="00D10106" w:rsidP="00BD3AD5">
            <w:pPr>
              <w:pStyle w:val="a5"/>
            </w:pPr>
            <w:r w:rsidRPr="00EE6E64">
              <w:t xml:space="preserve">1. Вихревые токи. Применение и борьба с вихревыми токами. </w:t>
            </w:r>
          </w:p>
          <w:p w14:paraId="056DBF95" w14:textId="77777777" w:rsidR="00D10106" w:rsidRPr="00EE6E64" w:rsidRDefault="00D10106" w:rsidP="00BD3AD5">
            <w:pPr>
              <w:pStyle w:val="a5"/>
            </w:pPr>
            <w:r w:rsidRPr="00EE6E64">
              <w:t xml:space="preserve">2. Назначение, устройство и принцип действия однофазного трансформатора. </w:t>
            </w:r>
          </w:p>
          <w:p w14:paraId="5E5B5B05" w14:textId="77777777" w:rsidR="00D10106" w:rsidRPr="00EE6E64" w:rsidRDefault="00D10106" w:rsidP="00BD3AD5">
            <w:pPr>
              <w:pStyle w:val="a5"/>
            </w:pPr>
            <w:r w:rsidRPr="00EE6E64">
              <w:t xml:space="preserve">3. Магнитная цепь. </w:t>
            </w:r>
          </w:p>
          <w:p w14:paraId="71BFA8E1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4. Электромагниты и их практическое применение на подвижном составе железных дорог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EA650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F3E88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E975C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D187DA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269E6E77" w14:textId="77777777" w:rsidTr="00D10106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7BA187B" w14:textId="77777777" w:rsidR="00D10106" w:rsidRPr="00EE6E64" w:rsidRDefault="00D10106" w:rsidP="00A823AA">
            <w:pPr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Однофазные цепи переменного тока 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A24DD" w14:textId="77777777" w:rsidR="00D10106" w:rsidRPr="00EE6E64" w:rsidRDefault="00D10106" w:rsidP="00A823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Основные сведения о синусоидальном токе. Виды сопротивлений. Способы соединений. Технико-экономическое </w:t>
            </w:r>
            <w:r w:rsidRPr="00EE6E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 коэффициента мощности в электрических системах, использование конденсаторов для компенсации реактивной мощности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507A0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2810E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DE0B6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726BCE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10106" w:rsidRPr="00EE6E64" w14:paraId="5E516B6B" w14:textId="77777777" w:rsidTr="00D10106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2700A0A7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FDCD7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Лабораторная работа </w:t>
            </w:r>
          </w:p>
          <w:p w14:paraId="07680A76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Исследование неразветвленной и разветвленной цепей переменного тока. Получение резонанса токов и резонанса напряжений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608FD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3ADA0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89331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937DE4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36BF59F1" w14:textId="77777777" w:rsidTr="00D10106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7492CEAB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F7E6B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507191EE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Расчет цепи переменного тока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8471B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CA302" w14:textId="77777777" w:rsidR="00D10106" w:rsidRPr="00EE6E64" w:rsidRDefault="00D10106" w:rsidP="00B9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67983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C0851C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1F08FD9B" w14:textId="77777777" w:rsidTr="00D10106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5EA3310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B5D5B6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2ED48C59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Оформление отчета по лабораторным и практическим занятиям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8F505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C8D9D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1C736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5409CE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15C2F9F6" w14:textId="77777777" w:rsidTr="00D10106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6F5D609" w14:textId="77777777" w:rsidR="00B92121" w:rsidRPr="00EE6E64" w:rsidRDefault="00B92121" w:rsidP="00BD3AD5">
            <w:pPr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Тема 1.4. Трехфазные электрические цепи </w:t>
            </w:r>
          </w:p>
          <w:p w14:paraId="1020EFFD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372C8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4B77537F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Получение трехфазной синусоидальной ЭДС, трехфазная цепь. Способы соединения обмоток генератора. </w:t>
            </w:r>
          </w:p>
          <w:p w14:paraId="3BCB1E1B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Способы соединения обмоток потребителя. Фазные и линейные напряжения и токи, соотношения между ними. Мощность трехфазной системы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ECC05" w14:textId="77777777" w:rsidR="00B92121" w:rsidRPr="00EE6E64" w:rsidRDefault="00E3468F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5D055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611BD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2356B9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60502782" w14:textId="77777777" w:rsidTr="00D10106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73FC047E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54378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Лабораторная работа </w:t>
            </w:r>
          </w:p>
          <w:p w14:paraId="4A3A296F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Исследование трехфазной цепи при соединении потребителей «звездой» и «треугольником»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4752C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FD767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749A9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F1978F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2AE1A2BA" w14:textId="77777777" w:rsidTr="00D10106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E0888E7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90E97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47317652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Выполнение индивидуальных домашних заданий по подбору в технической литературе информации об аварийных режимах работы в трехфазных цепях. Подготовка к защите отчетов по лабораторному занятию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4FBDC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EF91F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7D7B5" w14:textId="77777777" w:rsidR="00B92121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1AEC22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3C879611" w14:textId="77777777" w:rsidTr="00D10106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D2C9343" w14:textId="77777777" w:rsidR="00B92121" w:rsidRPr="00EE6E64" w:rsidRDefault="00B92121" w:rsidP="00A823AA">
            <w:pPr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Тема 1.5. Электрические измерения. Измерительные приборы 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A3514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6272FB88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Классификация средств измерений. Условные обозначения на электроизмерительных приборах. </w:t>
            </w:r>
          </w:p>
          <w:p w14:paraId="7028843E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Измерение тока и напряжения; приборы и схемы измерения тока и напряжения, расширение пределов измерений. Измерение мощности и энергии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637AE" w14:textId="70CE4BB1" w:rsidR="00B92121" w:rsidRPr="00EE6E64" w:rsidRDefault="00EC0408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3037A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91D10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BCBC11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5D9E4659" w14:textId="77777777" w:rsidTr="00D10106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3894E55D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FFCCC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14:paraId="2301FA0C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Применение различных электроизмерительных приборов (по профилю профессии). Подбор по справочным материалам </w:t>
            </w:r>
            <w:r w:rsidRPr="00EE6E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приборов и устройств электронной техники с определенными параметрами и характеристиками (по профилю профессии). Ознакомление с методами измерения сопротивлений с применением омметра и измерительного моста. Расчет электрических цепей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27355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F369C" w14:textId="6109D685" w:rsidR="00B92121" w:rsidRPr="00EE6E64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8EB106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2A0F6A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418BF9F5" w14:textId="77777777" w:rsidTr="00D10106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BFDB374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A2AED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42ADB25F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или создание презентаций по изучаемой теме, работа с дополнительной литературой и интернет-ресурсами. </w:t>
            </w:r>
          </w:p>
          <w:p w14:paraId="1CA0AC1F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Примерные темы для подготовки сообщений или презентаций: </w:t>
            </w:r>
          </w:p>
          <w:p w14:paraId="5AF7F149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1. Устройство, принцип действия приборов магнитоэлектрической системы, приборов электромагнитной системы, приборов электродинамической и ферромагнитной систем, их применение. </w:t>
            </w:r>
          </w:p>
          <w:p w14:paraId="74F0570E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2. Погрешность измерительных приборов. Условные обозначения на шкалах электроизмерительных приборов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8B69C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9268B2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74F54" w14:textId="6ED29E7D" w:rsidR="00B92121" w:rsidRPr="00EE6E64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3B1B1D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5A993E66" w14:textId="77777777" w:rsidTr="00F73CB1"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00FE5A" w14:textId="77777777" w:rsidR="00B9306D" w:rsidRPr="00D10106" w:rsidRDefault="00B9306D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101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Электромеханика </w:t>
            </w:r>
          </w:p>
        </w:tc>
        <w:tc>
          <w:tcPr>
            <w:tcW w:w="48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2A8E12" w14:textId="31BA94A3" w:rsidR="00B9306D" w:rsidRPr="00D10106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EE6E64" w:rsidRPr="00EE6E64" w14:paraId="6EC5F5E5" w14:textId="77777777" w:rsidTr="00D10106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3FBC49E" w14:textId="77777777" w:rsidR="00B92121" w:rsidRPr="00EE6E64" w:rsidRDefault="00B92121" w:rsidP="00BD3AD5">
            <w:pPr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Тема 2.1. Электрические машины переменного тока </w:t>
            </w:r>
          </w:p>
          <w:p w14:paraId="2CB2BB04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BD4538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7B155B18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Назначение, классификация. Получение вращающегося магнитного поля. </w:t>
            </w:r>
          </w:p>
          <w:p w14:paraId="7D549B2E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Принцип работы трехфазного асинхронного двигателя. </w:t>
            </w:r>
          </w:p>
          <w:p w14:paraId="31D23078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Понятие об однофазном асинхронном двигателе. </w:t>
            </w:r>
          </w:p>
          <w:p w14:paraId="679A2FB4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Синхронные машины: устройство, рабочий процесс синхронного генератора, синхронная машина в режиме двигателя. Области применения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4EA81" w14:textId="0494E2E3" w:rsidR="00B92121" w:rsidRPr="00EE6E64" w:rsidRDefault="00EC0408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50FBC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973F8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62AE50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56495863" w14:textId="77777777" w:rsidTr="00D10106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3B77534B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33CE2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Лабораторная работа </w:t>
            </w:r>
          </w:p>
          <w:p w14:paraId="3C03A5BC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Исследование работы однофазного трансформатора. Исследование трехфазного асинхронного двигателя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9EC0B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15E86" w14:textId="68B8BFAE" w:rsidR="00B92121" w:rsidRPr="00EE6E64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436AF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E2C917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18AE29DA" w14:textId="77777777" w:rsidTr="00D10106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56D0B06B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CECA3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4DDEF50B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Составление конспекта по темам, предложенным преподавателем для самостоятельного изучения с использованием специальной технической, дополнительной литературы и интернет-ресурсов. </w:t>
            </w:r>
          </w:p>
          <w:p w14:paraId="7D6B79F0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Примерные темы: </w:t>
            </w:r>
          </w:p>
          <w:p w14:paraId="1F31EF50" w14:textId="77777777" w:rsidR="00B92121" w:rsidRPr="00EE6E64" w:rsidRDefault="00B92121" w:rsidP="00BD3AD5">
            <w:pPr>
              <w:pStyle w:val="a5"/>
            </w:pPr>
            <w:r w:rsidRPr="00EE6E64">
              <w:lastRenderedPageBreak/>
              <w:t xml:space="preserve">1. Назначение, устройство и принцип действия однофазного трансформатора. </w:t>
            </w:r>
          </w:p>
          <w:p w14:paraId="59B6A51B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2. Магнитная цепь. Электромагниты и их практическое применение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8DCDE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E053E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BF822" w14:textId="77777777" w:rsidR="00B92121" w:rsidRPr="00EE6E64" w:rsidRDefault="00A525E5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FB1DAD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4EC7FBBD" w14:textId="77777777" w:rsidTr="00D10106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C8845EB" w14:textId="77777777" w:rsidR="00B92121" w:rsidRPr="00EE6E64" w:rsidRDefault="00B92121" w:rsidP="00BD3AD5">
            <w:pPr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Тема 2.2. Электрические машины постоянного тока </w:t>
            </w:r>
          </w:p>
          <w:p w14:paraId="42EF2B47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C13A3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236A540B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Генератор постоянного тока. </w:t>
            </w:r>
          </w:p>
          <w:p w14:paraId="4126FF57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>Двигатели постоянного тока; правила пуска, остановки, уравнение рабочего процесса; регулирование скорости; типы двигателей. Применение машин постоянного тока на электрифицированном транспорте. Аппаратура защиты электродвигателей. Охрана труда при эксплуатации электродвигателей. Защита от короткого замыкания. Заземление. Зануление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1E822D" w14:textId="0E57821A" w:rsidR="00B92121" w:rsidRPr="00EE6E64" w:rsidRDefault="00EC0408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4BC74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EB29E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C71044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61113298" w14:textId="77777777" w:rsidTr="00D10106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91155F4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B58BE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09284878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Подготовка к защите отчетов по практическим занятиям с использованием технической и специальной литературы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0D618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240E5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0536E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5D6C50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52532361" w14:textId="77777777" w:rsidTr="00987C9B">
        <w:tc>
          <w:tcPr>
            <w:tcW w:w="191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BCEE308" w14:textId="77777777" w:rsidR="00D10106" w:rsidRPr="00EE6E64" w:rsidRDefault="00D10106" w:rsidP="00BD3AD5">
            <w:pPr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Тема 2.3. Электропривод </w:t>
            </w:r>
          </w:p>
          <w:p w14:paraId="7AE8A6BC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16BD0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  <w:p w14:paraId="30A1EB99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Понятие об электроприводе, виды электропривода (одиночный, групповой, многодвигательный). Управление электроприводом. Пуск, реверсирование, остановка. Применение оборудования с электроприводом на подвижном составе железных дорог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D808AD" w14:textId="025A1839" w:rsidR="00D10106" w:rsidRPr="00EE6E64" w:rsidRDefault="00EC0408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1A23F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A3D15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15FB36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0188E820" w14:textId="77777777" w:rsidTr="00987C9B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5A811521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48B7A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20377DCC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>Применение способов запуска электродвигателя постоянного тока и регулирования частоты вращения, пуска и методов регулирования частоты вращения асинхронного двигателя, реверсирование. Применение оборудования с электроприводом (по профилю профессии)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1B09D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11EAB" w14:textId="5DB937A5" w:rsidR="00D10106" w:rsidRPr="00EE6E64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289B3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A94A02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6645D090" w14:textId="77777777" w:rsidTr="00987C9B">
        <w:tc>
          <w:tcPr>
            <w:tcW w:w="1913" w:type="dxa"/>
            <w:vMerge/>
            <w:tcBorders>
              <w:right w:val="single" w:sz="8" w:space="0" w:color="000000"/>
            </w:tcBorders>
          </w:tcPr>
          <w:p w14:paraId="7C3DCC58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53910" w14:textId="77777777" w:rsidR="00D10106" w:rsidRPr="00EE6E64" w:rsidRDefault="00D10106" w:rsidP="004754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по итогам освоения </w:t>
            </w:r>
          </w:p>
          <w:p w14:paraId="33FB122D" w14:textId="77777777" w:rsidR="00D10106" w:rsidRPr="00EE6E64" w:rsidRDefault="00D10106" w:rsidP="004754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раздела 1 и 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50963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5E7EA" w14:textId="726252B1" w:rsidR="00D10106" w:rsidRPr="00EE6E64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4EEAC0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90B392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10106" w:rsidRPr="00EE6E64" w14:paraId="1689FA20" w14:textId="77777777" w:rsidTr="00987C9B">
        <w:tc>
          <w:tcPr>
            <w:tcW w:w="1913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F5F0D11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4F61B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33E234BD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Составление конспекта по темам, предложенным преподавателем для самостоятельного изучения с использованием специальной технической и дополнительной литературы </w:t>
            </w:r>
          </w:p>
          <w:p w14:paraId="080E02B7" w14:textId="77777777" w:rsidR="00D10106" w:rsidRPr="00EE6E64" w:rsidRDefault="00D10106" w:rsidP="00BD3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Примерные темы: </w:t>
            </w:r>
          </w:p>
          <w:p w14:paraId="1C8AE7F8" w14:textId="77777777" w:rsidR="00D10106" w:rsidRPr="00EE6E64" w:rsidRDefault="00D10106" w:rsidP="00BD3AD5">
            <w:pPr>
              <w:pStyle w:val="a5"/>
            </w:pPr>
            <w:r w:rsidRPr="00EE6E64">
              <w:t xml:space="preserve">1. Общие сведения об основных системах контроля и управления. </w:t>
            </w:r>
          </w:p>
          <w:p w14:paraId="17F1E57F" w14:textId="77777777" w:rsidR="00D10106" w:rsidRPr="00EE6E64" w:rsidRDefault="00D10106" w:rsidP="00B9306D">
            <w:pPr>
              <w:pStyle w:val="a5"/>
            </w:pPr>
            <w:r w:rsidRPr="00EE6E64">
              <w:t xml:space="preserve">2. Датчики: реостатные, индуктивные, термоэлектрические. </w:t>
            </w:r>
          </w:p>
          <w:p w14:paraId="35FDE8CB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Подготовка к контрольной работе и экзамену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87B4D" w14:textId="77777777" w:rsidR="00D10106" w:rsidRPr="00EE6E64" w:rsidRDefault="00D10106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F24B8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08852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EABE0F" w14:textId="77777777" w:rsidR="00D10106" w:rsidRPr="00EE6E64" w:rsidRDefault="00D10106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638D8AB1" w14:textId="77777777" w:rsidTr="00D10106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D6BB3" w14:textId="77777777" w:rsidR="0047549C" w:rsidRPr="00EE6E64" w:rsidRDefault="0047549C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99635" w14:textId="77777777" w:rsidR="0047549C" w:rsidRPr="00EE6E64" w:rsidRDefault="0047549C" w:rsidP="00BD3A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74437A" w14:textId="77777777" w:rsidR="0047549C" w:rsidRPr="00EE6E64" w:rsidRDefault="0047549C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D5917" w14:textId="77777777" w:rsidR="0047549C" w:rsidRPr="00EE6E64" w:rsidRDefault="0047549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FA2EA" w14:textId="77777777" w:rsidR="0047549C" w:rsidRPr="00EE6E64" w:rsidRDefault="0047549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F9E9DC" w14:textId="77777777" w:rsidR="0047549C" w:rsidRPr="00EE6E64" w:rsidRDefault="0047549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6E64" w:rsidRPr="00EE6E64" w14:paraId="4D93665A" w14:textId="77777777" w:rsidTr="00D10106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E861C" w14:textId="77777777" w:rsidR="00B92121" w:rsidRPr="00EE6E64" w:rsidRDefault="00B9212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BC9E5" w14:textId="77777777" w:rsidR="00B92121" w:rsidRPr="00EE6E64" w:rsidRDefault="00B92121" w:rsidP="00BD3A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D3B58" w14:textId="33CE1DBC" w:rsidR="00B92121" w:rsidRPr="00EE6E64" w:rsidRDefault="00EC0408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A8133" w14:textId="052ED586" w:rsidR="00B92121" w:rsidRPr="00EE6E64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B6063" w14:textId="629C243E" w:rsidR="00B92121" w:rsidRPr="00EE6E64" w:rsidRDefault="00EC0408" w:rsidP="00A52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8D8E28" w14:textId="77777777" w:rsidR="00B92121" w:rsidRPr="00EE6E64" w:rsidRDefault="00B9212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6B2C" w:rsidRPr="00EE6E64" w14:paraId="54BAEFF7" w14:textId="77777777" w:rsidTr="00D10106">
        <w:tc>
          <w:tcPr>
            <w:tcW w:w="19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A7206" w14:textId="77777777" w:rsidR="00346B2C" w:rsidRPr="00EE6E64" w:rsidRDefault="00346B2C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5162A" w14:textId="77777777" w:rsidR="00346B2C" w:rsidRPr="00EE6E64" w:rsidRDefault="0047549C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346B2C" w:rsidRPr="00EE6E64">
              <w:rPr>
                <w:rFonts w:ascii="Times New Roman" w:hAnsi="Times New Roman"/>
                <w:bCs/>
                <w:sz w:val="24"/>
                <w:szCs w:val="24"/>
              </w:rPr>
              <w:t>сего</w:t>
            </w:r>
          </w:p>
        </w:tc>
        <w:tc>
          <w:tcPr>
            <w:tcW w:w="35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015C3" w14:textId="40AC0395" w:rsidR="00346B2C" w:rsidRPr="00EE6E64" w:rsidRDefault="00EC0408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3F9EC6" w14:textId="77777777" w:rsidR="00346B2C" w:rsidRPr="00EE6E64" w:rsidRDefault="00346B2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294AF00" w14:textId="77777777" w:rsidR="00B9306D" w:rsidRPr="00EE6E64" w:rsidRDefault="00B9306D" w:rsidP="00B930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ED18925" w14:textId="77777777" w:rsidR="00862E3A" w:rsidRPr="00EE6E64" w:rsidRDefault="00862E3A" w:rsidP="00B9306D">
      <w:pPr>
        <w:ind w:firstLine="709"/>
        <w:rPr>
          <w:rFonts w:ascii="Times New Roman" w:hAnsi="Times New Roman"/>
          <w:sz w:val="28"/>
          <w:szCs w:val="28"/>
        </w:rPr>
      </w:pPr>
    </w:p>
    <w:p w14:paraId="37872722" w14:textId="77777777" w:rsidR="00862E3A" w:rsidRPr="00EE6E64" w:rsidRDefault="00862E3A" w:rsidP="00B9306D">
      <w:pPr>
        <w:ind w:firstLine="709"/>
        <w:rPr>
          <w:rFonts w:ascii="Times New Roman" w:hAnsi="Times New Roman"/>
          <w:sz w:val="28"/>
          <w:szCs w:val="28"/>
        </w:rPr>
      </w:pPr>
    </w:p>
    <w:p w14:paraId="56F52342" w14:textId="77777777" w:rsidR="00862E3A" w:rsidRPr="00EE6E64" w:rsidRDefault="00862E3A" w:rsidP="006F16E0">
      <w:pPr>
        <w:rPr>
          <w:rFonts w:ascii="Times New Roman" w:hAnsi="Times New Roman"/>
          <w:b/>
          <w:bCs/>
          <w:sz w:val="28"/>
          <w:szCs w:val="28"/>
        </w:rPr>
        <w:sectPr w:rsidR="00862E3A" w:rsidRPr="00EE6E64" w:rsidSect="00B9306D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15568800" w14:textId="77777777" w:rsidR="00862E3A" w:rsidRPr="00EE6E64" w:rsidRDefault="00862E3A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6E64">
        <w:rPr>
          <w:rFonts w:ascii="Times New Roman" w:hAnsi="Times New Roman"/>
          <w:b/>
          <w:bCs/>
          <w:sz w:val="24"/>
          <w:szCs w:val="24"/>
        </w:rPr>
        <w:lastRenderedPageBreak/>
        <w:t>3. УСЛО</w:t>
      </w:r>
      <w:r w:rsidR="00A634A6" w:rsidRPr="00EE6E64">
        <w:rPr>
          <w:rFonts w:ascii="Times New Roman" w:hAnsi="Times New Roman"/>
          <w:b/>
          <w:bCs/>
          <w:sz w:val="24"/>
          <w:szCs w:val="24"/>
        </w:rPr>
        <w:t xml:space="preserve">ВИЯ РЕАЛИЗАЦИИ ПРОГРАММЫ </w:t>
      </w:r>
      <w:r w:rsidRPr="00EE6E64">
        <w:rPr>
          <w:rFonts w:ascii="Times New Roman" w:hAnsi="Times New Roman"/>
          <w:b/>
          <w:bCs/>
          <w:sz w:val="24"/>
          <w:szCs w:val="24"/>
        </w:rPr>
        <w:t xml:space="preserve">ДИСЦИПЛИНЫ </w:t>
      </w:r>
    </w:p>
    <w:p w14:paraId="33AC267E" w14:textId="77777777" w:rsidR="0047549C" w:rsidRPr="00EE6E64" w:rsidRDefault="0047549C" w:rsidP="00F011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6E4D75FB" w14:textId="77777777" w:rsidR="0047549C" w:rsidRPr="00EE6E64" w:rsidRDefault="00862E3A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EE6E64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CB3FF98" w14:textId="77777777" w:rsidR="00862E3A" w:rsidRPr="00EE6E64" w:rsidRDefault="00862E3A" w:rsidP="00F011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6122CB" w14:textId="77777777" w:rsidR="00862E3A" w:rsidRPr="00EE6E64" w:rsidRDefault="00A634A6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Реализация </w:t>
      </w:r>
      <w:r w:rsidR="00862E3A" w:rsidRPr="00EE6E64">
        <w:rPr>
          <w:rFonts w:ascii="Times New Roman" w:hAnsi="Times New Roman"/>
          <w:sz w:val="28"/>
          <w:szCs w:val="28"/>
        </w:rPr>
        <w:t xml:space="preserve">дисциплины </w:t>
      </w:r>
      <w:r w:rsidRPr="00EE6E64">
        <w:rPr>
          <w:rFonts w:ascii="Times New Roman" w:hAnsi="Times New Roman"/>
          <w:sz w:val="28"/>
          <w:szCs w:val="28"/>
        </w:rPr>
        <w:t>осуществляется в учебном кабинете</w:t>
      </w:r>
      <w:r w:rsidR="00862E3A" w:rsidRPr="00EE6E64">
        <w:rPr>
          <w:rFonts w:ascii="Times New Roman" w:hAnsi="Times New Roman"/>
          <w:sz w:val="28"/>
          <w:szCs w:val="28"/>
        </w:rPr>
        <w:t xml:space="preserve"> «Электротехника». </w:t>
      </w:r>
    </w:p>
    <w:p w14:paraId="79807E8A" w14:textId="77777777" w:rsidR="00862E3A" w:rsidRPr="00EE6E64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Оборудование учебного кабинета: </w:t>
      </w:r>
    </w:p>
    <w:p w14:paraId="51836832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посадочные места по количеству обучающихся; </w:t>
      </w:r>
    </w:p>
    <w:p w14:paraId="39412DF1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рабочее место преподавателя; </w:t>
      </w:r>
    </w:p>
    <w:p w14:paraId="148C3FFC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комплект учебно-наглядных пособий «Электротехника»; </w:t>
      </w:r>
    </w:p>
    <w:p w14:paraId="637F5A52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объемные модели машин переменного тока; машин постоянного тока; трансформаторов однофазных и трехфазных; </w:t>
      </w:r>
    </w:p>
    <w:p w14:paraId="27B8E956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резисторы разных типов и мощностей, реостаты, потенциометры; </w:t>
      </w:r>
    </w:p>
    <w:p w14:paraId="7BDC5125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различные типы конденсаторов; </w:t>
      </w:r>
    </w:p>
    <w:p w14:paraId="4E21EE87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катушки индуктивности; </w:t>
      </w:r>
    </w:p>
    <w:p w14:paraId="06C89513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измерительные механизмы приборов; </w:t>
      </w:r>
    </w:p>
    <w:p w14:paraId="580BC02F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измерительные приборы: вольтметры, амперметры, ваттметры, омметры, комбинированные приборы; </w:t>
      </w:r>
    </w:p>
    <w:p w14:paraId="55D8B373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проводниковые материалы; </w:t>
      </w:r>
    </w:p>
    <w:p w14:paraId="75691D96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диэлектрические материалы; </w:t>
      </w:r>
    </w:p>
    <w:p w14:paraId="5CA10963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ферромагнитные материалы. </w:t>
      </w:r>
    </w:p>
    <w:p w14:paraId="28F20B95" w14:textId="77777777" w:rsidR="00862E3A" w:rsidRPr="00EE6E64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 xml:space="preserve">Технические средства обучения: </w:t>
      </w:r>
    </w:p>
    <w:p w14:paraId="68B32D31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компьютеры с лицензионным программным обеспечением; </w:t>
      </w:r>
    </w:p>
    <w:p w14:paraId="3CD99761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принтер; </w:t>
      </w:r>
    </w:p>
    <w:p w14:paraId="02913145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сканер; </w:t>
      </w:r>
    </w:p>
    <w:p w14:paraId="171BCD0E" w14:textId="77777777" w:rsidR="00862E3A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-</w:t>
      </w:r>
      <w:r w:rsidR="00862E3A" w:rsidRPr="00EE6E64">
        <w:rPr>
          <w:rFonts w:ascii="Times New Roman" w:hAnsi="Times New Roman"/>
          <w:sz w:val="28"/>
          <w:szCs w:val="28"/>
        </w:rPr>
        <w:t xml:space="preserve"> мультимедийное оборудование, экран. </w:t>
      </w:r>
    </w:p>
    <w:p w14:paraId="20965347" w14:textId="77777777" w:rsidR="00862E3A" w:rsidRPr="00EE6E64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059652" w14:textId="77777777" w:rsidR="00862E3A" w:rsidRPr="00EE6E64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E6E64">
        <w:rPr>
          <w:rFonts w:ascii="Times New Roman" w:hAnsi="Times New Roman"/>
          <w:b/>
          <w:bCs/>
          <w:sz w:val="28"/>
          <w:szCs w:val="28"/>
        </w:rPr>
        <w:t xml:space="preserve">3.2. Информационное обеспечение обучения </w:t>
      </w:r>
    </w:p>
    <w:p w14:paraId="6B64A539" w14:textId="77777777" w:rsidR="00BC1E80" w:rsidRPr="00EE6E64" w:rsidRDefault="00BC1E80" w:rsidP="0047549C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p w14:paraId="0F2368F5" w14:textId="77777777" w:rsidR="002A7622" w:rsidRPr="00EE6E64" w:rsidRDefault="00A634A6" w:rsidP="00BC1E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EE6E64">
        <w:rPr>
          <w:rFonts w:ascii="Times New Roman" w:hAnsi="Times New Roman"/>
          <w:bCs/>
          <w:sz w:val="28"/>
          <w:szCs w:val="28"/>
        </w:rPr>
        <w:t xml:space="preserve">Перечень </w:t>
      </w:r>
      <w:r w:rsidR="00862E3A" w:rsidRPr="00EE6E64">
        <w:rPr>
          <w:rFonts w:ascii="Times New Roman" w:hAnsi="Times New Roman"/>
          <w:bCs/>
          <w:sz w:val="28"/>
          <w:szCs w:val="28"/>
        </w:rPr>
        <w:t xml:space="preserve">учебных изданий, интернет-ресурсов, дополнительной литературы </w:t>
      </w:r>
    </w:p>
    <w:p w14:paraId="33DFFE5B" w14:textId="72623475" w:rsidR="008F78B4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Основные источники</w:t>
      </w:r>
      <w:r w:rsidR="008F78B4">
        <w:rPr>
          <w:rFonts w:ascii="Times New Roman" w:hAnsi="Times New Roman"/>
          <w:sz w:val="28"/>
          <w:szCs w:val="28"/>
        </w:rPr>
        <w:t>:</w:t>
      </w:r>
    </w:p>
    <w:p w14:paraId="3C8360A5" w14:textId="4740C352" w:rsidR="008F78B4" w:rsidRPr="008F78B4" w:rsidRDefault="008F78B4" w:rsidP="008F78B4">
      <w:pPr>
        <w:pStyle w:val="a5"/>
        <w:numPr>
          <w:ilvl w:val="0"/>
          <w:numId w:val="14"/>
        </w:numPr>
        <w:jc w:val="both"/>
        <w:rPr>
          <w:sz w:val="28"/>
          <w:szCs w:val="28"/>
        </w:rPr>
      </w:pPr>
      <w:r w:rsidRPr="008F78B4">
        <w:rPr>
          <w:sz w:val="28"/>
          <w:szCs w:val="28"/>
        </w:rPr>
        <w:t xml:space="preserve">«Иванов, И. И. Электротехника и основы электроники : учебник для СПО / И. И. Иванов, Г. И. Соловьев, В. Я. Фролов. — 5-е изд., стер. — Санкт-Петербург : Лань, 2025. — 736 с. — ISBN 978-5-507-52365-8. — Текст : электронный // Лань : электронно-библиотечная система. — URL: https://e.lanbook.com/book/448721 (дата обращения: 19.06.2025). — Режим доступа: для авториз. пользователей.» </w:t>
      </w:r>
    </w:p>
    <w:p w14:paraId="2BCCDAF6" w14:textId="77777777" w:rsidR="008F78B4" w:rsidRPr="008F78B4" w:rsidRDefault="008F78B4" w:rsidP="008F78B4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8F78B4">
        <w:rPr>
          <w:sz w:val="28"/>
          <w:szCs w:val="28"/>
        </w:rPr>
        <w:t>«Белецкий, А. Ф. Теория линейных электрических цепей : учебник для спо / А. Ф. Белецкий. — 2-е изд., стер. — Санкт-Петербург : Лань, 2025. — 544 с. — ISBN 978-5-507-52954-4. — Текст : электронный // Лань : электронно-библиотечная система. — URL: https://e.lanbook.com/book/462995 (дата обращения: 19.06.2025). — Режим доступа: для авториз. пользователей.»</w:t>
      </w:r>
    </w:p>
    <w:p w14:paraId="29F158F6" w14:textId="455011EF" w:rsidR="008F78B4" w:rsidRPr="008F78B4" w:rsidRDefault="008F78B4" w:rsidP="008F78B4">
      <w:pPr>
        <w:pStyle w:val="Default"/>
        <w:numPr>
          <w:ilvl w:val="0"/>
          <w:numId w:val="14"/>
        </w:numPr>
        <w:rPr>
          <w:sz w:val="28"/>
          <w:szCs w:val="28"/>
        </w:rPr>
      </w:pPr>
      <w:r w:rsidRPr="008F78B4">
        <w:rPr>
          <w:sz w:val="28"/>
          <w:szCs w:val="28"/>
        </w:rPr>
        <w:t xml:space="preserve">«Сборник задач по основам теоретической электротехники : учебное пособие для СПО / Ю. А. Бычков, А. Н. Белянин, В. Д. Гончаров [и др.] </w:t>
      </w:r>
      <w:r w:rsidRPr="008F78B4">
        <w:rPr>
          <w:sz w:val="28"/>
          <w:szCs w:val="28"/>
        </w:rPr>
        <w:lastRenderedPageBreak/>
        <w:t xml:space="preserve">; под редакцией Ю. А. Бычков. — 3-е изд., стер. — Санкт-Петербург : Лань, 2025. — 392 с. — ISBN 978-5-507-53301-5. — Текст : электронный // Лань : электронно-библиотечная система. — URL: https://e.lanbook.com/book/483038 (дата обращения: 19.06.2025). — Режим доступа: для авториз. пользователей.» </w:t>
      </w:r>
    </w:p>
    <w:p w14:paraId="7C215B5B" w14:textId="52250CA0" w:rsidR="008F78B4" w:rsidRPr="008F78B4" w:rsidRDefault="008F78B4" w:rsidP="008F78B4">
      <w:pPr>
        <w:pStyle w:val="a5"/>
        <w:numPr>
          <w:ilvl w:val="0"/>
          <w:numId w:val="14"/>
        </w:numPr>
        <w:jc w:val="both"/>
        <w:rPr>
          <w:sz w:val="28"/>
          <w:szCs w:val="28"/>
        </w:rPr>
      </w:pPr>
      <w:r w:rsidRPr="008F78B4">
        <w:rPr>
          <w:sz w:val="28"/>
          <w:szCs w:val="28"/>
        </w:rPr>
        <w:t xml:space="preserve">«Скорняков, В. А. Общая электротехника и электроника : учебник для спо / В. А. Скорняков, В. Я. Фролов. — 4-е изд., стер. — Санкт-Петербург : Лань, 2025. — 176 с. — ISBN 978-5-507-52965-0. — Текст : электронный // Лань : электронно-библиотечная система. — URL: https://e.lanbook.com/book/463037 (дата обращения: 19.06.2025). — Режим доступа: для авториз. пользователей.» </w:t>
      </w:r>
    </w:p>
    <w:p w14:paraId="34EACAE3" w14:textId="77777777" w:rsidR="008F78B4" w:rsidRPr="008F78B4" w:rsidRDefault="008F78B4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3883F5C8" w14:textId="336A67F0" w:rsidR="00862E3A" w:rsidRPr="00EE6E64" w:rsidRDefault="00862E3A" w:rsidP="004754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Интернет-р</w:t>
      </w:r>
      <w:r w:rsidR="008F78B4">
        <w:rPr>
          <w:rFonts w:ascii="Times New Roman" w:hAnsi="Times New Roman"/>
          <w:sz w:val="28"/>
          <w:szCs w:val="28"/>
        </w:rPr>
        <w:t>е</w:t>
      </w:r>
      <w:r w:rsidRPr="00EE6E64">
        <w:rPr>
          <w:rFonts w:ascii="Times New Roman" w:hAnsi="Times New Roman"/>
          <w:sz w:val="28"/>
          <w:szCs w:val="28"/>
        </w:rPr>
        <w:t xml:space="preserve">сурсы: </w:t>
      </w:r>
    </w:p>
    <w:p w14:paraId="3978DA2A" w14:textId="77777777" w:rsidR="00862E3A" w:rsidRPr="00EE6E64" w:rsidRDefault="002A7622" w:rsidP="00BC1E80">
      <w:pPr>
        <w:autoSpaceDE w:val="0"/>
        <w:autoSpaceDN w:val="0"/>
        <w:adjustRightInd w:val="0"/>
        <w:spacing w:after="2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1.</w:t>
      </w:r>
      <w:r w:rsidR="00862E3A" w:rsidRPr="00EE6E64">
        <w:rPr>
          <w:rFonts w:ascii="Times New Roman" w:hAnsi="Times New Roman"/>
          <w:sz w:val="28"/>
          <w:szCs w:val="28"/>
        </w:rPr>
        <w:t xml:space="preserve">«Новости электротехники» – информационно-справочное издание. Форма доступа: www.news.elteh.ru </w:t>
      </w:r>
    </w:p>
    <w:p w14:paraId="6C56554C" w14:textId="77777777" w:rsidR="00862E3A" w:rsidRPr="00EE6E64" w:rsidRDefault="002A7622" w:rsidP="00BC1E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6E64">
        <w:rPr>
          <w:rFonts w:ascii="Times New Roman" w:hAnsi="Times New Roman"/>
          <w:sz w:val="28"/>
          <w:szCs w:val="28"/>
        </w:rPr>
        <w:t>2.</w:t>
      </w:r>
      <w:r w:rsidR="00862E3A" w:rsidRPr="00EE6E64">
        <w:rPr>
          <w:rFonts w:ascii="Times New Roman" w:hAnsi="Times New Roman"/>
          <w:sz w:val="28"/>
          <w:szCs w:val="28"/>
        </w:rPr>
        <w:t xml:space="preserve">«Электро» – журнал. Форма доступа: www.elektro.elektrozavod.ru </w:t>
      </w:r>
    </w:p>
    <w:p w14:paraId="47132EDC" w14:textId="77777777" w:rsidR="00862E3A" w:rsidRPr="00EE6E64" w:rsidRDefault="00862E3A" w:rsidP="00BC1E80">
      <w:pPr>
        <w:spacing w:line="240" w:lineRule="auto"/>
        <w:ind w:left="360" w:firstLine="709"/>
        <w:jc w:val="both"/>
        <w:rPr>
          <w:b/>
          <w:bCs/>
          <w:sz w:val="28"/>
          <w:szCs w:val="28"/>
        </w:rPr>
      </w:pPr>
    </w:p>
    <w:p w14:paraId="45F97747" w14:textId="77777777" w:rsidR="00862E3A" w:rsidRPr="00EE6E64" w:rsidRDefault="00862E3A" w:rsidP="00BC1E80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0E61B1F7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54F51C08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5A414DCD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165284B9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76BA591D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65F9984E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3354E265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5A7E1268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31951831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3FCDE5AB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58F0B11A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24C72670" w14:textId="77777777" w:rsidR="00862E3A" w:rsidRPr="00EE6E64" w:rsidRDefault="00862E3A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071A510F" w14:textId="77777777" w:rsidR="002A7622" w:rsidRPr="00EE6E64" w:rsidRDefault="002A7622" w:rsidP="0047549C">
      <w:pPr>
        <w:spacing w:line="240" w:lineRule="auto"/>
        <w:ind w:left="360" w:firstLine="709"/>
        <w:rPr>
          <w:b/>
          <w:bCs/>
          <w:sz w:val="28"/>
          <w:szCs w:val="28"/>
        </w:rPr>
      </w:pPr>
    </w:p>
    <w:p w14:paraId="17A47309" w14:textId="271B3352" w:rsidR="00BC1E80" w:rsidRDefault="00BC1E80" w:rsidP="00BC1E80">
      <w:pPr>
        <w:rPr>
          <w:b/>
          <w:bCs/>
          <w:sz w:val="28"/>
          <w:szCs w:val="28"/>
        </w:rPr>
      </w:pPr>
    </w:p>
    <w:p w14:paraId="598C9E44" w14:textId="77777777" w:rsidR="008F78B4" w:rsidRPr="00EE6E64" w:rsidRDefault="008F78B4" w:rsidP="00BC1E80">
      <w:pPr>
        <w:rPr>
          <w:b/>
          <w:bCs/>
          <w:sz w:val="28"/>
          <w:szCs w:val="28"/>
        </w:rPr>
      </w:pPr>
    </w:p>
    <w:p w14:paraId="1ADDD7CB" w14:textId="77777777" w:rsidR="00BC1E80" w:rsidRPr="00EE6E64" w:rsidRDefault="00BC1E80" w:rsidP="00BC1E80">
      <w:pPr>
        <w:rPr>
          <w:b/>
          <w:bCs/>
        </w:rPr>
      </w:pPr>
    </w:p>
    <w:p w14:paraId="4BAC5113" w14:textId="77777777" w:rsidR="002A7622" w:rsidRPr="00EE6E64" w:rsidRDefault="00BC1E80" w:rsidP="00BC1E80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EE6E64">
        <w:rPr>
          <w:rFonts w:ascii="Times New Roman" w:hAnsi="Times New Roman"/>
          <w:b/>
          <w:bCs/>
          <w:sz w:val="24"/>
          <w:szCs w:val="24"/>
        </w:rPr>
        <w:lastRenderedPageBreak/>
        <w:t xml:space="preserve">4. </w:t>
      </w:r>
      <w:r w:rsidR="00862E3A" w:rsidRPr="00EE6E64">
        <w:rPr>
          <w:rFonts w:ascii="Times New Roman" w:hAnsi="Times New Roman"/>
          <w:b/>
          <w:bCs/>
          <w:sz w:val="24"/>
          <w:szCs w:val="24"/>
        </w:rPr>
        <w:t xml:space="preserve">КОНТРОЛЬ И ОЦЕНКА РЕЗУЛЬТАТОВ </w:t>
      </w:r>
      <w:r w:rsidR="00A634A6" w:rsidRPr="00EE6E64">
        <w:rPr>
          <w:rFonts w:ascii="Times New Roman" w:hAnsi="Times New Roman"/>
          <w:b/>
          <w:bCs/>
          <w:sz w:val="24"/>
          <w:szCs w:val="24"/>
        </w:rPr>
        <w:t xml:space="preserve">ОСВОЕНИЯ </w:t>
      </w:r>
      <w:r w:rsidR="00862E3A" w:rsidRPr="00EE6E64">
        <w:rPr>
          <w:rFonts w:ascii="Times New Roman" w:hAnsi="Times New Roman"/>
          <w:b/>
          <w:bCs/>
          <w:sz w:val="24"/>
          <w:szCs w:val="24"/>
        </w:rPr>
        <w:t>ДИСЦИПЛИНЫ</w:t>
      </w:r>
    </w:p>
    <w:p w14:paraId="2CAF26F0" w14:textId="77777777" w:rsidR="00862E3A" w:rsidRPr="00EE6E64" w:rsidRDefault="00862E3A" w:rsidP="0047549C">
      <w:pPr>
        <w:spacing w:line="240" w:lineRule="auto"/>
        <w:ind w:firstLine="709"/>
        <w:jc w:val="both"/>
        <w:rPr>
          <w:sz w:val="28"/>
          <w:szCs w:val="28"/>
        </w:rPr>
      </w:pPr>
      <w:r w:rsidRPr="00EE6E64">
        <w:rPr>
          <w:rFonts w:ascii="Times New Roman" w:hAnsi="Times New Roman"/>
          <w:bCs/>
          <w:sz w:val="28"/>
          <w:szCs w:val="28"/>
        </w:rPr>
        <w:t xml:space="preserve">Контроль и оценка </w:t>
      </w:r>
      <w:r w:rsidR="00A634A6" w:rsidRPr="00EE6E64">
        <w:rPr>
          <w:rFonts w:ascii="Times New Roman" w:hAnsi="Times New Roman"/>
          <w:sz w:val="28"/>
          <w:szCs w:val="28"/>
        </w:rPr>
        <w:t>результатов освоения</w:t>
      </w:r>
      <w:r w:rsidRPr="00EE6E64">
        <w:rPr>
          <w:rFonts w:ascii="Times New Roman" w:hAnsi="Times New Roman"/>
          <w:sz w:val="28"/>
          <w:szCs w:val="28"/>
        </w:rPr>
        <w:t xml:space="preserve"> дисциплины осуществляется преподавателем в процессе проведения лабораторных и практических занятий, выполнения индивидуальных заданий, контрольной работы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09"/>
        <w:gridCol w:w="3675"/>
      </w:tblGrid>
      <w:tr w:rsidR="00EE6E64" w:rsidRPr="00EE6E64" w14:paraId="34236E3D" w14:textId="77777777" w:rsidTr="00F01137">
        <w:trPr>
          <w:trHeight w:val="297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58147" w14:textId="77777777" w:rsidR="00862E3A" w:rsidRPr="00EE6E64" w:rsidRDefault="00862E3A" w:rsidP="00BC1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  <w:p w14:paraId="74ED748E" w14:textId="77777777" w:rsidR="00862E3A" w:rsidRPr="00EE6E64" w:rsidRDefault="00862E3A" w:rsidP="00BC1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9D5DC7" w14:textId="77777777" w:rsidR="00862E3A" w:rsidRPr="00EE6E64" w:rsidRDefault="00862E3A" w:rsidP="00BC1E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E6E64" w:rsidRPr="00EE6E64" w14:paraId="78DA3781" w14:textId="77777777" w:rsidTr="00F01137">
        <w:trPr>
          <w:trHeight w:val="434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8F6EC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умения: </w:t>
            </w:r>
          </w:p>
          <w:p w14:paraId="603590A0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рассчитывать основные параметры электрических схем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FA429D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EE6E64" w:rsidRPr="00EE6E64" w14:paraId="1ED17A70" w14:textId="77777777" w:rsidTr="00F01137">
        <w:trPr>
          <w:trHeight w:val="295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05217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использовать в работе электроизмерительные приборы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AA216F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EE6E64" w:rsidRPr="00EE6E64" w14:paraId="249CBCDF" w14:textId="77777777" w:rsidTr="00F01137">
        <w:trPr>
          <w:trHeight w:val="295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2EFBB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применять оборудование с электроприводом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C3B8FE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EE6E64" w:rsidRPr="00EE6E64" w14:paraId="77ECBFF8" w14:textId="7777777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66D43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подбирать по справочным материалам приборы и устройства электронной техники с определенными параметрами и характеристиками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9A6A4D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EE6E64" w:rsidRPr="00EE6E64" w14:paraId="56302E0F" w14:textId="77777777" w:rsidTr="00F01137">
        <w:trPr>
          <w:trHeight w:val="572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D8F8B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bCs/>
                <w:sz w:val="24"/>
                <w:szCs w:val="24"/>
              </w:rPr>
              <w:t xml:space="preserve">знания: </w:t>
            </w:r>
          </w:p>
          <w:p w14:paraId="61C8AA7A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основ электротехники, электроники, механики, гидравлики, автоматики в пределах выполняемой работы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40E222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текущий контроль в форме устного или письменного опроса, защиты отчетов по ла-бораторным и практическим занятиям, оценка сообщений или презентаций </w:t>
            </w:r>
          </w:p>
        </w:tc>
      </w:tr>
      <w:tr w:rsidR="00EE6E64" w:rsidRPr="00EE6E64" w14:paraId="39C45C35" w14:textId="7777777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3CB05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правил пуска, остановки электродвигателей, установленных на эксплуатируемом оборудовании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7042ED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текущий контроль в форме устного или письменного опроса, защиты отчетов по лабораторным и практическим занятиям, оценка сообщений или презентаций </w:t>
            </w:r>
          </w:p>
        </w:tc>
      </w:tr>
      <w:tr w:rsidR="00862E3A" w:rsidRPr="00EE6E64" w14:paraId="52844ED8" w14:textId="7777777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23C7D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>аппаратуры защиты электродвигателей защиты от короткого замыкания заземления, зануления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A75C13" w14:textId="77777777" w:rsidR="00862E3A" w:rsidRPr="00EE6E64" w:rsidRDefault="00862E3A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6E64">
              <w:rPr>
                <w:rFonts w:ascii="Times New Roman" w:hAnsi="Times New Roman"/>
                <w:sz w:val="24"/>
                <w:szCs w:val="24"/>
              </w:rPr>
              <w:t xml:space="preserve">текущий контроль в форме устного или письменного опроса, защиты отчетов по лабораторным и практическим занятиям, оценка сообщений или презентаций </w:t>
            </w:r>
          </w:p>
        </w:tc>
      </w:tr>
    </w:tbl>
    <w:p w14:paraId="38D19DBE" w14:textId="77777777" w:rsidR="00862E3A" w:rsidRPr="00EE6E64" w:rsidRDefault="00862E3A" w:rsidP="006F16E0">
      <w:pPr>
        <w:ind w:left="360"/>
        <w:rPr>
          <w:b/>
          <w:bCs/>
          <w:sz w:val="24"/>
          <w:szCs w:val="24"/>
        </w:rPr>
      </w:pPr>
    </w:p>
    <w:p w14:paraId="5C9D63BA" w14:textId="77777777" w:rsidR="00862E3A" w:rsidRPr="00EE6E64" w:rsidRDefault="00862E3A" w:rsidP="00642CF4">
      <w:pPr>
        <w:rPr>
          <w:rFonts w:ascii="Times New Roman" w:hAnsi="Times New Roman"/>
          <w:b/>
          <w:bCs/>
          <w:sz w:val="24"/>
          <w:szCs w:val="24"/>
        </w:rPr>
      </w:pPr>
    </w:p>
    <w:p w14:paraId="1D07D161" w14:textId="77777777" w:rsidR="00862E3A" w:rsidRPr="00EE6E64" w:rsidRDefault="00862E3A" w:rsidP="00642CF4">
      <w:pPr>
        <w:rPr>
          <w:sz w:val="28"/>
          <w:szCs w:val="28"/>
        </w:rPr>
      </w:pPr>
    </w:p>
    <w:p w14:paraId="4FF844EA" w14:textId="77777777" w:rsidR="00A634A6" w:rsidRPr="00EE6E64" w:rsidRDefault="00A634A6" w:rsidP="00642CF4">
      <w:pPr>
        <w:rPr>
          <w:sz w:val="28"/>
          <w:szCs w:val="28"/>
        </w:rPr>
      </w:pPr>
    </w:p>
    <w:p w14:paraId="02789436" w14:textId="77777777" w:rsidR="00A634A6" w:rsidRPr="00EE6E64" w:rsidRDefault="00A634A6" w:rsidP="00642CF4">
      <w:pPr>
        <w:rPr>
          <w:sz w:val="28"/>
          <w:szCs w:val="28"/>
        </w:rPr>
      </w:pPr>
    </w:p>
    <w:p w14:paraId="66DA8EDE" w14:textId="77777777" w:rsidR="00A634A6" w:rsidRPr="00EE6E64" w:rsidRDefault="00A634A6" w:rsidP="00642CF4">
      <w:pPr>
        <w:rPr>
          <w:sz w:val="28"/>
          <w:szCs w:val="28"/>
        </w:rPr>
      </w:pPr>
    </w:p>
    <w:p w14:paraId="69A7BDC7" w14:textId="77777777" w:rsidR="00A634A6" w:rsidRPr="00EE6E64" w:rsidRDefault="00A634A6" w:rsidP="00642CF4">
      <w:pPr>
        <w:rPr>
          <w:sz w:val="28"/>
          <w:szCs w:val="28"/>
        </w:rPr>
      </w:pPr>
    </w:p>
    <w:p w14:paraId="6328780C" w14:textId="77777777" w:rsidR="00A634A6" w:rsidRPr="00EE6E64" w:rsidRDefault="00A634A6" w:rsidP="00642CF4">
      <w:pPr>
        <w:rPr>
          <w:sz w:val="28"/>
          <w:szCs w:val="28"/>
        </w:rPr>
      </w:pPr>
    </w:p>
    <w:p w14:paraId="22924EC2" w14:textId="77777777" w:rsidR="00A634A6" w:rsidRPr="00EE6E64" w:rsidRDefault="00A634A6" w:rsidP="00642CF4">
      <w:pPr>
        <w:rPr>
          <w:sz w:val="28"/>
          <w:szCs w:val="28"/>
        </w:rPr>
      </w:pPr>
    </w:p>
    <w:p w14:paraId="61E43F9E" w14:textId="77777777" w:rsidR="00A634A6" w:rsidRPr="00EE6E64" w:rsidRDefault="00A634A6" w:rsidP="00A634A6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eastAsia="ru-RU" w:bidi="ru-RU"/>
        </w:rPr>
      </w:pPr>
      <w:r w:rsidRPr="00EE6E64">
        <w:rPr>
          <w:rFonts w:ascii="Times New Roman" w:hAnsi="Times New Roman"/>
          <w:b/>
          <w:lang w:eastAsia="ru-RU" w:bidi="ru-RU"/>
        </w:rPr>
        <w:lastRenderedPageBreak/>
        <w:t>5. ЛИСТ ИЗМЕНЕНИЙ И ДОПОЛНЕНИЙ, ВНЕСЕННЫХ В ПРОГРАММУ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506"/>
        <w:gridCol w:w="1119"/>
        <w:gridCol w:w="3013"/>
        <w:gridCol w:w="2731"/>
      </w:tblGrid>
      <w:tr w:rsidR="00EE6E64" w:rsidRPr="00EE6E64" w14:paraId="65720B8F" w14:textId="77777777" w:rsidTr="00D07FB1">
        <w:trPr>
          <w:trHeight w:val="932"/>
        </w:trPr>
        <w:tc>
          <w:tcPr>
            <w:tcW w:w="680" w:type="dxa"/>
          </w:tcPr>
          <w:p w14:paraId="0C6973C2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№</w:t>
            </w:r>
          </w:p>
          <w:p w14:paraId="448A8768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1506" w:type="dxa"/>
          </w:tcPr>
          <w:p w14:paraId="117987E3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Дата внесения изменения</w:t>
            </w:r>
          </w:p>
        </w:tc>
        <w:tc>
          <w:tcPr>
            <w:tcW w:w="1095" w:type="dxa"/>
          </w:tcPr>
          <w:p w14:paraId="7E5EC08A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№ страницы</w:t>
            </w:r>
          </w:p>
        </w:tc>
        <w:tc>
          <w:tcPr>
            <w:tcW w:w="3013" w:type="dxa"/>
          </w:tcPr>
          <w:p w14:paraId="140D6D5D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До внесения изменения</w:t>
            </w:r>
          </w:p>
        </w:tc>
        <w:tc>
          <w:tcPr>
            <w:tcW w:w="2731" w:type="dxa"/>
          </w:tcPr>
          <w:p w14:paraId="62294CBE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После внесения изменения</w:t>
            </w:r>
          </w:p>
        </w:tc>
      </w:tr>
      <w:tr w:rsidR="00EE6E64" w:rsidRPr="00EE6E64" w14:paraId="7EE926B9" w14:textId="77777777" w:rsidTr="00D07FB1">
        <w:trPr>
          <w:trHeight w:val="1251"/>
        </w:trPr>
        <w:tc>
          <w:tcPr>
            <w:tcW w:w="680" w:type="dxa"/>
          </w:tcPr>
          <w:p w14:paraId="6332546C" w14:textId="77777777" w:rsidR="00A634A6" w:rsidRPr="00EE6E64" w:rsidRDefault="00D07FB1" w:rsidP="00D07FB1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06" w:type="dxa"/>
          </w:tcPr>
          <w:p w14:paraId="1CDDAD85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</w:tcPr>
          <w:p w14:paraId="7F568B93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</w:tcPr>
          <w:p w14:paraId="36357273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</w:tcPr>
          <w:p w14:paraId="3B747CEB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6E64" w:rsidRPr="00EE6E64" w14:paraId="434CED81" w14:textId="77777777" w:rsidTr="00D07FB1">
        <w:trPr>
          <w:trHeight w:val="1114"/>
        </w:trPr>
        <w:tc>
          <w:tcPr>
            <w:tcW w:w="680" w:type="dxa"/>
          </w:tcPr>
          <w:p w14:paraId="517F81DD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06" w:type="dxa"/>
          </w:tcPr>
          <w:p w14:paraId="23A5E277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</w:tcPr>
          <w:p w14:paraId="2DEDA747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</w:tcPr>
          <w:p w14:paraId="1137238A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</w:tcPr>
          <w:p w14:paraId="0B5B2952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6E64" w:rsidRPr="00EE6E64" w14:paraId="20E1E2D2" w14:textId="77777777" w:rsidTr="00D07FB1">
        <w:trPr>
          <w:trHeight w:val="1307"/>
        </w:trPr>
        <w:tc>
          <w:tcPr>
            <w:tcW w:w="680" w:type="dxa"/>
          </w:tcPr>
          <w:p w14:paraId="794048F9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06" w:type="dxa"/>
          </w:tcPr>
          <w:p w14:paraId="323C73DD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435C56B" w14:textId="77777777" w:rsidR="00A634A6" w:rsidRPr="00EE6E64" w:rsidRDefault="00A634A6" w:rsidP="00D07F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</w:tcPr>
          <w:p w14:paraId="2DE3756F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</w:tcPr>
          <w:p w14:paraId="0A1CFBD1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</w:tcPr>
          <w:p w14:paraId="14F54843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6E64" w:rsidRPr="00EE6E64" w14:paraId="1C29BCF4" w14:textId="77777777" w:rsidTr="00D07FB1">
        <w:trPr>
          <w:trHeight w:val="1786"/>
        </w:trPr>
        <w:tc>
          <w:tcPr>
            <w:tcW w:w="680" w:type="dxa"/>
          </w:tcPr>
          <w:p w14:paraId="14C759C6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06" w:type="dxa"/>
          </w:tcPr>
          <w:p w14:paraId="3ECBBF58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9787893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DB65E92" w14:textId="77777777" w:rsidR="00A634A6" w:rsidRPr="00EE6E64" w:rsidRDefault="00A634A6" w:rsidP="00D07F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</w:tcPr>
          <w:p w14:paraId="2856BF3D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</w:tcPr>
          <w:p w14:paraId="22F3437B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</w:tcPr>
          <w:p w14:paraId="697081A0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6E64" w:rsidRPr="00EE6E64" w14:paraId="7EB6A508" w14:textId="77777777" w:rsidTr="00D07FB1">
        <w:trPr>
          <w:trHeight w:val="1557"/>
        </w:trPr>
        <w:tc>
          <w:tcPr>
            <w:tcW w:w="680" w:type="dxa"/>
          </w:tcPr>
          <w:p w14:paraId="0842B0B7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506" w:type="dxa"/>
          </w:tcPr>
          <w:p w14:paraId="01820851" w14:textId="77777777" w:rsidR="00A634A6" w:rsidRPr="00EE6E64" w:rsidRDefault="00A634A6" w:rsidP="00D07F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</w:tcPr>
          <w:p w14:paraId="7485C8DD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</w:tcPr>
          <w:p w14:paraId="4B77C464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</w:tcPr>
          <w:p w14:paraId="4CB60A51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6E64" w:rsidRPr="00EE6E64" w14:paraId="43D22CCD" w14:textId="77777777" w:rsidTr="00D07FB1">
        <w:trPr>
          <w:trHeight w:val="1551"/>
        </w:trPr>
        <w:tc>
          <w:tcPr>
            <w:tcW w:w="680" w:type="dxa"/>
          </w:tcPr>
          <w:p w14:paraId="3FE61B6B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506" w:type="dxa"/>
          </w:tcPr>
          <w:p w14:paraId="79B6A6EB" w14:textId="77777777" w:rsidR="00A634A6" w:rsidRPr="00EE6E64" w:rsidRDefault="00A634A6" w:rsidP="00D07F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</w:tcPr>
          <w:p w14:paraId="6F2E7769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</w:tcPr>
          <w:p w14:paraId="64A7E2AA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</w:tcPr>
          <w:p w14:paraId="17AF86C7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634A6" w:rsidRPr="00EE6E64" w14:paraId="40395832" w14:textId="77777777" w:rsidTr="00D07FB1">
        <w:trPr>
          <w:trHeight w:val="1686"/>
        </w:trPr>
        <w:tc>
          <w:tcPr>
            <w:tcW w:w="680" w:type="dxa"/>
          </w:tcPr>
          <w:p w14:paraId="710D8A43" w14:textId="77777777" w:rsidR="00A634A6" w:rsidRPr="00EE6E64" w:rsidRDefault="00A634A6" w:rsidP="00F73CB1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E6E64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506" w:type="dxa"/>
          </w:tcPr>
          <w:p w14:paraId="2F7E2BB8" w14:textId="77777777" w:rsidR="00A634A6" w:rsidRPr="00EE6E64" w:rsidRDefault="00A634A6" w:rsidP="00D07F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</w:tcPr>
          <w:p w14:paraId="16600398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13" w:type="dxa"/>
          </w:tcPr>
          <w:p w14:paraId="7C769836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31" w:type="dxa"/>
          </w:tcPr>
          <w:p w14:paraId="6CBA4015" w14:textId="77777777" w:rsidR="00A634A6" w:rsidRPr="00EE6E64" w:rsidRDefault="00A634A6" w:rsidP="00F73CB1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2F945A9" w14:textId="77777777" w:rsidR="00A634A6" w:rsidRPr="00EE6E64" w:rsidRDefault="00A634A6" w:rsidP="00642CF4">
      <w:pPr>
        <w:rPr>
          <w:sz w:val="28"/>
          <w:szCs w:val="28"/>
        </w:rPr>
      </w:pPr>
    </w:p>
    <w:sectPr w:rsidR="00A634A6" w:rsidRPr="00EE6E64" w:rsidSect="0047549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426203"/>
    <w:multiLevelType w:val="hybridMultilevel"/>
    <w:tmpl w:val="A77EF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4570CA"/>
    <w:multiLevelType w:val="hybridMultilevel"/>
    <w:tmpl w:val="931645EA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78720DA8"/>
    <w:multiLevelType w:val="hybridMultilevel"/>
    <w:tmpl w:val="E92CE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F1101E4"/>
    <w:multiLevelType w:val="hybridMultilevel"/>
    <w:tmpl w:val="8F96FEB8"/>
    <w:lvl w:ilvl="0" w:tplc="93D838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0302399">
    <w:abstractNumId w:val="0"/>
  </w:num>
  <w:num w:numId="2" w16cid:durableId="1522892139">
    <w:abstractNumId w:val="10"/>
  </w:num>
  <w:num w:numId="3" w16cid:durableId="1330526494">
    <w:abstractNumId w:val="2"/>
  </w:num>
  <w:num w:numId="4" w16cid:durableId="976304317">
    <w:abstractNumId w:val="1"/>
  </w:num>
  <w:num w:numId="5" w16cid:durableId="1877349230">
    <w:abstractNumId w:val="12"/>
  </w:num>
  <w:num w:numId="6" w16cid:durableId="1757630390">
    <w:abstractNumId w:val="9"/>
  </w:num>
  <w:num w:numId="7" w16cid:durableId="1332177559">
    <w:abstractNumId w:val="5"/>
  </w:num>
  <w:num w:numId="8" w16cid:durableId="523786717">
    <w:abstractNumId w:val="8"/>
  </w:num>
  <w:num w:numId="9" w16cid:durableId="648248268">
    <w:abstractNumId w:val="6"/>
  </w:num>
  <w:num w:numId="10" w16cid:durableId="340746014">
    <w:abstractNumId w:val="3"/>
  </w:num>
  <w:num w:numId="11" w16cid:durableId="1236354763">
    <w:abstractNumId w:val="11"/>
  </w:num>
  <w:num w:numId="12" w16cid:durableId="583805614">
    <w:abstractNumId w:val="13"/>
  </w:num>
  <w:num w:numId="13" w16cid:durableId="187647903">
    <w:abstractNumId w:val="7"/>
  </w:num>
  <w:num w:numId="14" w16cid:durableId="994603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CF4"/>
    <w:rsid w:val="00071283"/>
    <w:rsid w:val="0010448F"/>
    <w:rsid w:val="00145F95"/>
    <w:rsid w:val="001E19BE"/>
    <w:rsid w:val="002058B9"/>
    <w:rsid w:val="002A1923"/>
    <w:rsid w:val="002A6351"/>
    <w:rsid w:val="002A7622"/>
    <w:rsid w:val="002C0BB5"/>
    <w:rsid w:val="00346B2C"/>
    <w:rsid w:val="0035010D"/>
    <w:rsid w:val="00376F1D"/>
    <w:rsid w:val="00386A5E"/>
    <w:rsid w:val="00401E20"/>
    <w:rsid w:val="0047549C"/>
    <w:rsid w:val="004F4E62"/>
    <w:rsid w:val="00564041"/>
    <w:rsid w:val="005C3499"/>
    <w:rsid w:val="00623C4F"/>
    <w:rsid w:val="00632323"/>
    <w:rsid w:val="00642CF4"/>
    <w:rsid w:val="00646FA2"/>
    <w:rsid w:val="00665790"/>
    <w:rsid w:val="00696614"/>
    <w:rsid w:val="006B2612"/>
    <w:rsid w:val="006B73D4"/>
    <w:rsid w:val="006C4D11"/>
    <w:rsid w:val="006F16E0"/>
    <w:rsid w:val="00704ED9"/>
    <w:rsid w:val="007119B1"/>
    <w:rsid w:val="00727D50"/>
    <w:rsid w:val="00735CB4"/>
    <w:rsid w:val="00737312"/>
    <w:rsid w:val="007A0F93"/>
    <w:rsid w:val="00817E94"/>
    <w:rsid w:val="008245B1"/>
    <w:rsid w:val="00862E3A"/>
    <w:rsid w:val="008B705F"/>
    <w:rsid w:val="008D1943"/>
    <w:rsid w:val="008F6F78"/>
    <w:rsid w:val="008F78B4"/>
    <w:rsid w:val="00912AE5"/>
    <w:rsid w:val="00934A04"/>
    <w:rsid w:val="009870D1"/>
    <w:rsid w:val="00A525E5"/>
    <w:rsid w:val="00A634A6"/>
    <w:rsid w:val="00A664B2"/>
    <w:rsid w:val="00A823AA"/>
    <w:rsid w:val="00A824B0"/>
    <w:rsid w:val="00A92DE3"/>
    <w:rsid w:val="00AB5A1D"/>
    <w:rsid w:val="00AD44DA"/>
    <w:rsid w:val="00AF1B26"/>
    <w:rsid w:val="00B065E4"/>
    <w:rsid w:val="00B80BEF"/>
    <w:rsid w:val="00B87200"/>
    <w:rsid w:val="00B92121"/>
    <w:rsid w:val="00B923EE"/>
    <w:rsid w:val="00B9306D"/>
    <w:rsid w:val="00BA0526"/>
    <w:rsid w:val="00BB2B04"/>
    <w:rsid w:val="00BB4578"/>
    <w:rsid w:val="00BC1E80"/>
    <w:rsid w:val="00BD2E7B"/>
    <w:rsid w:val="00BD3AD5"/>
    <w:rsid w:val="00C02B7F"/>
    <w:rsid w:val="00C72422"/>
    <w:rsid w:val="00D07FB1"/>
    <w:rsid w:val="00D10106"/>
    <w:rsid w:val="00D260F9"/>
    <w:rsid w:val="00DE1F3B"/>
    <w:rsid w:val="00DF747C"/>
    <w:rsid w:val="00E3468F"/>
    <w:rsid w:val="00E5782E"/>
    <w:rsid w:val="00EC0408"/>
    <w:rsid w:val="00EE6E64"/>
    <w:rsid w:val="00F00A4A"/>
    <w:rsid w:val="00F01137"/>
    <w:rsid w:val="00F73CB1"/>
    <w:rsid w:val="00F75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F05BF"/>
  <w15:docId w15:val="{826CE4D4-8935-4611-A4EE-80DAFDF5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D11"/>
    <w:pPr>
      <w:spacing w:after="200" w:line="276" w:lineRule="auto"/>
    </w:pPr>
    <w:rPr>
      <w:lang w:eastAsia="en-US"/>
    </w:rPr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16E0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642C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locked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paragraph" w:styleId="a6">
    <w:name w:val="Balloon Text"/>
    <w:basedOn w:val="a"/>
    <w:link w:val="a7"/>
    <w:uiPriority w:val="99"/>
    <w:semiHidden/>
    <w:unhideWhenUsed/>
    <w:rsid w:val="00DF7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747C"/>
    <w:rPr>
      <w:rFonts w:ascii="Segoe UI" w:hAnsi="Segoe UI" w:cs="Segoe UI"/>
      <w:sz w:val="18"/>
      <w:szCs w:val="18"/>
      <w:lang w:eastAsia="en-US"/>
    </w:rPr>
  </w:style>
  <w:style w:type="paragraph" w:styleId="a8">
    <w:name w:val="No Spacing"/>
    <w:uiPriority w:val="1"/>
    <w:qFormat/>
    <w:rsid w:val="00AB5A1D"/>
    <w:rPr>
      <w:lang w:eastAsia="en-US"/>
    </w:rPr>
  </w:style>
  <w:style w:type="table" w:styleId="a9">
    <w:name w:val="Table Grid"/>
    <w:basedOn w:val="a1"/>
    <w:uiPriority w:val="59"/>
    <w:locked/>
    <w:rsid w:val="00AB5A1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9"/>
    <w:uiPriority w:val="39"/>
    <w:qFormat/>
    <w:rsid w:val="00A824B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4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29E58-DC9E-4055-841E-F6117CD3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3457</Words>
  <Characters>19707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2022-06-21T02:43:00Z</cp:lastPrinted>
  <dcterms:created xsi:type="dcterms:W3CDTF">2025-01-27T00:41:00Z</dcterms:created>
  <dcterms:modified xsi:type="dcterms:W3CDTF">2026-02-10T07:27:00Z</dcterms:modified>
</cp:coreProperties>
</file>